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firstLine="0" w:firstLineChars="0"/>
        <w:rPr>
          <w:rFonts w:hint="eastAsia"/>
          <w:highlight w:val="none"/>
          <w:lang w:val="en-US" w:eastAsia="zh-CN"/>
        </w:rPr>
      </w:pPr>
    </w:p>
    <w:p>
      <w:pPr>
        <w:pStyle w:val="2"/>
        <w:ind w:left="0" w:leftChars="0" w:firstLine="0" w:firstLineChars="0"/>
        <w:jc w:val="center"/>
        <w:rPr>
          <w:rFonts w:hint="eastAsia" w:ascii="宋体" w:hAnsi="宋体" w:eastAsia="宋体" w:cs="宋体"/>
          <w:b/>
          <w:bCs/>
          <w:color w:val="auto"/>
          <w:sz w:val="48"/>
          <w:szCs w:val="48"/>
          <w:highlight w:val="none"/>
        </w:rPr>
      </w:pPr>
      <w:r>
        <w:rPr>
          <w:rFonts w:hint="eastAsia" w:ascii="宋体" w:hAnsi="宋体"/>
          <w:b/>
          <w:bCs/>
          <w:color w:val="auto"/>
          <w:sz w:val="52"/>
          <w:szCs w:val="52"/>
          <w:highlight w:val="none"/>
          <w:lang w:eastAsia="zh-CN"/>
        </w:rPr>
        <w:t>询</w:t>
      </w:r>
      <w:r>
        <w:rPr>
          <w:rFonts w:hint="eastAsia" w:ascii="宋体" w:hAnsi="宋体"/>
          <w:b/>
          <w:bCs/>
          <w:color w:val="auto"/>
          <w:sz w:val="52"/>
          <w:szCs w:val="52"/>
          <w:highlight w:val="none"/>
          <w:lang w:val="en-US" w:eastAsia="zh-CN"/>
        </w:rPr>
        <w:t>比</w:t>
      </w:r>
      <w:r>
        <w:rPr>
          <w:rFonts w:hint="eastAsia" w:ascii="宋体" w:hAnsi="宋体"/>
          <w:b/>
          <w:bCs/>
          <w:color w:val="auto"/>
          <w:sz w:val="52"/>
          <w:szCs w:val="52"/>
          <w:highlight w:val="none"/>
        </w:rPr>
        <w:t>采购文件</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lang w:val="en-US" w:eastAsia="zh-CN"/>
        </w:rPr>
      </w:pPr>
      <w:r>
        <w:rPr>
          <w:rFonts w:hint="eastAsia" w:hAnsi="等线" w:cs="Times New Roman"/>
          <w:b/>
          <w:bCs/>
          <w:color w:val="auto"/>
          <w:spacing w:val="20"/>
          <w:kern w:val="0"/>
          <w:sz w:val="32"/>
          <w:szCs w:val="32"/>
          <w:highlight w:val="none"/>
          <w:lang w:val="en-US" w:eastAsia="zh-CN"/>
        </w:rPr>
        <w:t xml:space="preserve"> </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pStyle w:val="6"/>
        <w:jc w:val="center"/>
        <w:rPr>
          <w:rFonts w:hint="eastAsia"/>
          <w:highlight w:val="none"/>
        </w:rPr>
      </w:pPr>
      <w:r>
        <w:rPr>
          <w:rFonts w:ascii="宋体" w:hAnsi="宋体" w:eastAsia="宋体" w:cs="宋体"/>
          <w:kern w:val="0"/>
          <w:sz w:val="24"/>
          <w:szCs w:val="24"/>
          <w:highlight w:val="none"/>
          <w:lang w:val="en-US" w:eastAsia="zh-CN" w:bidi="ar"/>
        </w:rPr>
        <w:drawing>
          <wp:inline distT="0" distB="0" distL="114300" distR="114300">
            <wp:extent cx="1647825" cy="971550"/>
            <wp:effectExtent l="0" t="0" r="9525" b="0"/>
            <wp:docPr id="5" name="图片 5" descr="C:/Users/ADMINI~1/AppData/Local/Temp/picturecompress_20201214112957/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picturecompress_20201214112957/output_1.pngoutput_1"/>
                    <pic:cNvPicPr>
                      <a:picLocks noChangeAspect="1"/>
                    </pic:cNvPicPr>
                  </pic:nvPicPr>
                  <pic:blipFill>
                    <a:blip r:embed="rId11"/>
                    <a:stretch>
                      <a:fillRect/>
                    </a:stretch>
                  </pic:blipFill>
                  <pic:spPr>
                    <a:xfrm>
                      <a:off x="0" y="0"/>
                      <a:ext cx="1647825" cy="971550"/>
                    </a:xfrm>
                    <a:prstGeom prst="rect">
                      <a:avLst/>
                    </a:prstGeom>
                    <a:noFill/>
                    <a:ln w="9525">
                      <a:noFill/>
                    </a:ln>
                  </pic:spPr>
                </pic:pic>
              </a:graphicData>
            </a:graphic>
          </wp:inline>
        </w:drawing>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pStyle w:val="15"/>
        <w:jc w:val="center"/>
        <w:rPr>
          <w:rFonts w:hint="eastAsia" w:ascii="宋体" w:hAnsi="等线" w:eastAsia="宋体" w:cs="Times New Roman"/>
          <w:b/>
          <w:bCs/>
          <w:color w:val="auto"/>
          <w:spacing w:val="20"/>
          <w:kern w:val="0"/>
          <w:sz w:val="32"/>
          <w:szCs w:val="32"/>
          <w:highlight w:val="none"/>
        </w:rPr>
      </w:pPr>
    </w:p>
    <w:p>
      <w:pPr>
        <w:pStyle w:val="15"/>
        <w:jc w:val="center"/>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2271" w:leftChars="594" w:right="0" w:rightChars="0" w:hanging="964" w:hangingChars="300"/>
        <w:jc w:val="both"/>
        <w:textAlignment w:val="auto"/>
        <w:outlineLvl w:val="9"/>
        <w:rPr>
          <w:rFonts w:hint="default" w:ascii="宋体" w:hAnsi="等线" w:cs="Times New Roman"/>
          <w:b/>
          <w:bCs/>
          <w:color w:val="auto"/>
          <w:spacing w:val="0"/>
          <w:kern w:val="0"/>
          <w:sz w:val="32"/>
          <w:szCs w:val="32"/>
          <w:highlight w:val="none"/>
          <w:lang w:val="en-US" w:eastAsia="zh-CN"/>
        </w:rPr>
      </w:pPr>
      <w:r>
        <w:rPr>
          <w:rFonts w:hint="eastAsia" w:ascii="宋体" w:hAnsi="等线" w:eastAsia="宋体" w:cs="Times New Roman"/>
          <w:b/>
          <w:bCs/>
          <w:color w:val="auto"/>
          <w:spacing w:val="0"/>
          <w:kern w:val="0"/>
          <w:sz w:val="32"/>
          <w:szCs w:val="32"/>
          <w:highlight w:val="none"/>
        </w:rPr>
        <w:t>项目</w:t>
      </w:r>
      <w:r>
        <w:rPr>
          <w:rFonts w:hint="eastAsia" w:ascii="宋体" w:hAnsi="等线" w:cs="Times New Roman"/>
          <w:b/>
          <w:bCs/>
          <w:color w:val="auto"/>
          <w:spacing w:val="0"/>
          <w:kern w:val="0"/>
          <w:sz w:val="32"/>
          <w:szCs w:val="32"/>
          <w:highlight w:val="none"/>
          <w:lang w:val="en-US" w:eastAsia="zh-CN"/>
        </w:rPr>
        <w:t>名称</w:t>
      </w:r>
      <w:r>
        <w:rPr>
          <w:rFonts w:hint="eastAsia" w:ascii="宋体" w:hAnsi="宋体" w:eastAsia="宋体" w:cs="宋体"/>
          <w:b/>
          <w:color w:val="auto"/>
          <w:spacing w:val="0"/>
          <w:kern w:val="0"/>
          <w:sz w:val="32"/>
          <w:szCs w:val="32"/>
          <w:highlight w:val="none"/>
        </w:rPr>
        <w:t>：</w:t>
      </w:r>
      <w:r>
        <w:rPr>
          <w:rFonts w:hint="eastAsia" w:hAnsi="等线" w:cs="Times New Roman"/>
          <w:b/>
          <w:bCs/>
          <w:color w:val="auto"/>
          <w:spacing w:val="0"/>
          <w:kern w:val="0"/>
          <w:sz w:val="32"/>
          <w:szCs w:val="32"/>
          <w:highlight w:val="none"/>
          <w:lang w:val="en-US" w:eastAsia="zh-CN"/>
        </w:rPr>
        <w:t>东西溪乡西溪村人居环境整治提升项目-月亮湾作家村研学接待中心项目监理服务（二次）</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1285" w:firstLineChars="400"/>
        <w:jc w:val="left"/>
        <w:textAlignment w:val="auto"/>
        <w:outlineLvl w:val="9"/>
        <w:rPr>
          <w:rFonts w:hint="default" w:ascii="宋体" w:hAnsi="宋体" w:cs="宋体"/>
          <w:b/>
          <w:color w:val="auto"/>
          <w:spacing w:val="0"/>
          <w:kern w:val="0"/>
          <w:sz w:val="32"/>
          <w:szCs w:val="32"/>
          <w:highlight w:val="none"/>
          <w:lang w:val="en-US" w:eastAsia="zh-CN"/>
        </w:rPr>
      </w:pPr>
      <w:r>
        <w:rPr>
          <w:rFonts w:hint="eastAsia" w:ascii="宋体" w:hAnsi="等线" w:eastAsia="宋体" w:cs="Times New Roman"/>
          <w:b/>
          <w:bCs/>
          <w:color w:val="auto"/>
          <w:spacing w:val="0"/>
          <w:kern w:val="0"/>
          <w:sz w:val="32"/>
          <w:szCs w:val="32"/>
          <w:highlight w:val="none"/>
        </w:rPr>
        <w:t>项目编号</w:t>
      </w:r>
      <w:r>
        <w:rPr>
          <w:rFonts w:hint="eastAsia" w:ascii="宋体" w:hAnsi="宋体" w:eastAsia="宋体" w:cs="宋体"/>
          <w:b/>
          <w:color w:val="auto"/>
          <w:spacing w:val="0"/>
          <w:kern w:val="0"/>
          <w:sz w:val="32"/>
          <w:szCs w:val="32"/>
          <w:highlight w:val="none"/>
        </w:rPr>
        <w:t>：</w:t>
      </w:r>
      <w:r>
        <w:rPr>
          <w:rFonts w:hint="eastAsia" w:hAnsi="等线" w:cs="Times New Roman"/>
          <w:b/>
          <w:bCs/>
          <w:color w:val="auto"/>
          <w:spacing w:val="0"/>
          <w:kern w:val="0"/>
          <w:sz w:val="32"/>
          <w:szCs w:val="32"/>
          <w:highlight w:val="none"/>
          <w:lang w:eastAsia="zh-CN"/>
        </w:rPr>
        <w:t>DBSCG-2023-</w:t>
      </w:r>
      <w:r>
        <w:rPr>
          <w:rFonts w:hint="eastAsia" w:hAnsi="等线" w:cs="Times New Roman"/>
          <w:b/>
          <w:bCs/>
          <w:color w:val="auto"/>
          <w:spacing w:val="0"/>
          <w:kern w:val="0"/>
          <w:sz w:val="32"/>
          <w:szCs w:val="32"/>
          <w:highlight w:val="none"/>
          <w:lang w:val="en-US" w:eastAsia="zh-CN"/>
        </w:rPr>
        <w:t>032</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2271" w:leftChars="594" w:right="0" w:rightChars="0" w:hanging="964" w:hangingChars="300"/>
        <w:jc w:val="both"/>
        <w:textAlignment w:val="auto"/>
        <w:outlineLvl w:val="9"/>
        <w:rPr>
          <w:rFonts w:hint="default" w:hAnsi="等线" w:cs="Times New Roman"/>
          <w:b/>
          <w:bCs/>
          <w:color w:val="auto"/>
          <w:spacing w:val="0"/>
          <w:kern w:val="0"/>
          <w:sz w:val="32"/>
          <w:szCs w:val="32"/>
          <w:highlight w:val="none"/>
          <w:lang w:val="en-US" w:eastAsia="zh-CN"/>
        </w:rPr>
      </w:pPr>
      <w:r>
        <w:rPr>
          <w:rFonts w:hint="eastAsia" w:ascii="宋体" w:hAnsi="宋体" w:cs="宋体"/>
          <w:b/>
          <w:color w:val="auto"/>
          <w:spacing w:val="0"/>
          <w:kern w:val="0"/>
          <w:sz w:val="32"/>
          <w:szCs w:val="32"/>
          <w:highlight w:val="none"/>
          <w:lang w:eastAsia="zh-CN"/>
        </w:rPr>
        <w:t>采购单位</w:t>
      </w:r>
      <w:r>
        <w:rPr>
          <w:rFonts w:hint="eastAsia" w:ascii="宋体" w:hAnsi="宋体" w:eastAsia="宋体" w:cs="宋体"/>
          <w:b/>
          <w:color w:val="auto"/>
          <w:spacing w:val="0"/>
          <w:kern w:val="0"/>
          <w:sz w:val="32"/>
          <w:szCs w:val="32"/>
          <w:highlight w:val="none"/>
        </w:rPr>
        <w:t>：</w:t>
      </w:r>
      <w:r>
        <w:rPr>
          <w:rFonts w:hint="eastAsia" w:hAnsi="等线" w:cs="Times New Roman"/>
          <w:b/>
          <w:bCs/>
          <w:color w:val="auto"/>
          <w:spacing w:val="0"/>
          <w:kern w:val="0"/>
          <w:sz w:val="32"/>
          <w:szCs w:val="32"/>
          <w:highlight w:val="none"/>
          <w:lang w:val="en-US" w:eastAsia="zh-CN"/>
        </w:rPr>
        <w:t>霍山大别山文化旅游发展投资有限公司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2271" w:leftChars="594" w:right="0" w:rightChars="0" w:hanging="964" w:hangingChars="300"/>
        <w:jc w:val="both"/>
        <w:textAlignment w:val="auto"/>
        <w:outlineLvl w:val="9"/>
        <w:rPr>
          <w:rFonts w:hint="eastAsia" w:ascii="宋体" w:hAnsi="宋体" w:cs="宋体"/>
          <w:b/>
          <w:color w:val="auto"/>
          <w:spacing w:val="0"/>
          <w:kern w:val="0"/>
          <w:sz w:val="32"/>
          <w:szCs w:val="32"/>
          <w:highlight w:val="none"/>
          <w:u w:val="none"/>
          <w:lang w:eastAsia="zh-CN"/>
        </w:rPr>
      </w:pPr>
      <w:r>
        <w:rPr>
          <w:rFonts w:hint="eastAsia" w:hAnsi="等线" w:cs="Times New Roman"/>
          <w:b/>
          <w:bCs/>
          <w:color w:val="auto"/>
          <w:spacing w:val="0"/>
          <w:kern w:val="0"/>
          <w:sz w:val="32"/>
          <w:szCs w:val="32"/>
          <w:highlight w:val="none"/>
          <w:lang w:val="en-US" w:eastAsia="zh-CN"/>
        </w:rPr>
        <w:t>代理机构：安徽大别山工程咨询有限</w:t>
      </w:r>
      <w:r>
        <w:rPr>
          <w:rFonts w:hint="eastAsia" w:ascii="宋体" w:hAnsi="宋体" w:cs="宋体"/>
          <w:b/>
          <w:color w:val="auto"/>
          <w:spacing w:val="0"/>
          <w:kern w:val="0"/>
          <w:sz w:val="32"/>
          <w:szCs w:val="32"/>
          <w:highlight w:val="none"/>
          <w:u w:val="none"/>
          <w:lang w:eastAsia="zh-CN"/>
        </w:rPr>
        <w:t>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1285" w:firstLineChars="400"/>
        <w:jc w:val="left"/>
        <w:textAlignment w:val="auto"/>
        <w:outlineLvl w:val="9"/>
        <w:rPr>
          <w:rFonts w:hint="eastAsia" w:ascii="宋体" w:hAnsi="宋体" w:eastAsia="宋体" w:cs="宋体"/>
          <w:b/>
          <w:color w:val="auto"/>
          <w:spacing w:val="0"/>
          <w:kern w:val="0"/>
          <w:sz w:val="32"/>
          <w:szCs w:val="32"/>
          <w:highlight w:val="none"/>
          <w:u w:val="none"/>
        </w:rPr>
      </w:pPr>
      <w:r>
        <w:rPr>
          <w:rFonts w:hint="eastAsia" w:ascii="宋体" w:hAnsi="宋体" w:eastAsia="宋体" w:cs="宋体"/>
          <w:b/>
          <w:color w:val="auto"/>
          <w:spacing w:val="0"/>
          <w:kern w:val="0"/>
          <w:sz w:val="32"/>
          <w:szCs w:val="32"/>
          <w:highlight w:val="none"/>
        </w:rPr>
        <w:t>采购时间：</w:t>
      </w:r>
      <w:r>
        <w:rPr>
          <w:rFonts w:hint="eastAsia" w:ascii="宋体" w:hAnsi="宋体" w:cs="宋体"/>
          <w:b/>
          <w:color w:val="auto"/>
          <w:spacing w:val="0"/>
          <w:kern w:val="0"/>
          <w:sz w:val="32"/>
          <w:szCs w:val="32"/>
          <w:highlight w:val="none"/>
          <w:u w:val="none"/>
          <w:lang w:val="en-US" w:eastAsia="zh-CN"/>
        </w:rPr>
        <w:t>2023</w:t>
      </w:r>
      <w:r>
        <w:rPr>
          <w:rFonts w:hint="eastAsia" w:ascii="宋体" w:hAnsi="宋体" w:eastAsia="宋体" w:cs="宋体"/>
          <w:b/>
          <w:color w:val="auto"/>
          <w:spacing w:val="0"/>
          <w:kern w:val="0"/>
          <w:sz w:val="32"/>
          <w:szCs w:val="32"/>
          <w:highlight w:val="none"/>
          <w:u w:val="none"/>
        </w:rPr>
        <w:t>年</w:t>
      </w:r>
      <w:r>
        <w:rPr>
          <w:rFonts w:hint="eastAsia" w:cs="宋体"/>
          <w:b/>
          <w:color w:val="auto"/>
          <w:spacing w:val="0"/>
          <w:kern w:val="0"/>
          <w:sz w:val="32"/>
          <w:szCs w:val="32"/>
          <w:highlight w:val="none"/>
          <w:u w:val="none"/>
          <w:lang w:val="en-US" w:eastAsia="zh-CN"/>
        </w:rPr>
        <w:t>3</w:t>
      </w:r>
      <w:r>
        <w:rPr>
          <w:rFonts w:hint="eastAsia" w:ascii="宋体" w:hAnsi="宋体" w:cs="宋体"/>
          <w:b/>
          <w:color w:val="auto"/>
          <w:spacing w:val="0"/>
          <w:kern w:val="0"/>
          <w:sz w:val="32"/>
          <w:szCs w:val="32"/>
          <w:highlight w:val="none"/>
          <w:u w:val="none"/>
          <w:lang w:val="en-US" w:eastAsia="zh-CN"/>
        </w:rPr>
        <w:t>月</w:t>
      </w:r>
    </w:p>
    <w:p>
      <w:pPr>
        <w:spacing w:before="0" w:beforeLines="0" w:after="0" w:afterLines="0" w:line="240" w:lineRule="auto"/>
        <w:ind w:left="0" w:leftChars="0" w:right="0" w:rightChars="0" w:firstLine="0" w:firstLineChars="0"/>
        <w:jc w:val="center"/>
        <w:rPr>
          <w:rFonts w:hint="eastAsia" w:ascii="宋体" w:hAnsi="宋体" w:eastAsia="宋体" w:cs="宋体"/>
          <w:color w:val="auto"/>
          <w:spacing w:val="0"/>
          <w:sz w:val="28"/>
          <w:szCs w:val="28"/>
          <w:highlight w:val="none"/>
        </w:rPr>
      </w:pPr>
    </w:p>
    <w:p>
      <w:pPr>
        <w:spacing w:line="240" w:lineRule="auto"/>
        <w:ind w:left="0" w:leftChars="0" w:firstLine="0" w:firstLineChars="0"/>
        <w:jc w:val="center"/>
        <w:textAlignment w:val="baseline"/>
        <w:rPr>
          <w:rStyle w:val="37"/>
          <w:rFonts w:ascii="宋体" w:hAnsi="宋体" w:eastAsia="宋体" w:cs="Times New Roman"/>
          <w:b/>
          <w:bCs/>
          <w:sz w:val="40"/>
          <w:szCs w:val="36"/>
          <w:highlight w:val="none"/>
          <w:lang w:val="en-US" w:eastAsia="zh-CN" w:bidi="ar-SA"/>
        </w:rPr>
        <w:sectPr>
          <w:headerReference r:id="rId5" w:type="default"/>
          <w:footerReference r:id="rId6" w:type="default"/>
          <w:footnotePr>
            <w:numFmt w:val="decimalEnclosedCircleChinese"/>
            <w:numRestart w:val="eachPage"/>
          </w:footnotePr>
          <w:pgSz w:w="11906" w:h="16838"/>
          <w:pgMar w:top="1417" w:right="1417" w:bottom="1417" w:left="1417" w:header="1191" w:footer="850" w:gutter="0"/>
          <w:lnNumType w:countBy="0"/>
          <w:pgNumType w:fmt="decimal" w:start="2"/>
          <w:cols w:space="425" w:num="1"/>
          <w:vAlign w:val="top"/>
          <w:docGrid w:linePitch="312" w:charSpace="0"/>
        </w:sectPr>
      </w:pPr>
    </w:p>
    <w:p>
      <w:pPr>
        <w:spacing w:line="240" w:lineRule="auto"/>
        <w:ind w:left="0" w:leftChars="0" w:firstLine="0" w:firstLineChars="0"/>
        <w:jc w:val="center"/>
        <w:textAlignment w:val="baseline"/>
        <w:rPr>
          <w:rStyle w:val="37"/>
          <w:rFonts w:ascii="宋体" w:hAnsi="宋体" w:eastAsia="宋体" w:cs="Times New Roman"/>
          <w:b/>
          <w:bCs/>
          <w:sz w:val="44"/>
          <w:szCs w:val="36"/>
          <w:highlight w:val="none"/>
          <w:lang w:val="en-US" w:eastAsia="zh-CN" w:bidi="ar-SA"/>
        </w:rPr>
      </w:pPr>
      <w:r>
        <w:rPr>
          <w:rStyle w:val="37"/>
          <w:rFonts w:ascii="宋体" w:hAnsi="宋体" w:eastAsia="宋体" w:cs="Times New Roman"/>
          <w:b/>
          <w:bCs/>
          <w:sz w:val="40"/>
          <w:szCs w:val="36"/>
          <w:highlight w:val="none"/>
          <w:lang w:val="en-US" w:eastAsia="zh-CN" w:bidi="ar-SA"/>
        </w:rPr>
        <w:t>目 录</w:t>
      </w:r>
    </w:p>
    <w:p>
      <w:pPr>
        <w:pStyle w:val="80"/>
        <w:widowControl/>
        <w:tabs>
          <w:tab w:val="right" w:leader="dot" w:pos="9072"/>
        </w:tabs>
        <w:textAlignment w:val="baseline"/>
        <w:rPr>
          <w:rStyle w:val="37"/>
          <w:rFonts w:ascii="Times New Roman" w:hAnsi="Times New Roman" w:eastAsia="宋体"/>
          <w:highlight w:val="none"/>
          <w:lang w:val="en-US" w:eastAsia="zh-CN" w:bidi="ar-SA"/>
        </w:rPr>
      </w:pPr>
    </w:p>
    <w:p>
      <w:pPr>
        <w:pStyle w:val="65"/>
        <w:widowControl/>
        <w:tabs>
          <w:tab w:val="right" w:leader="dot" w:pos="9062"/>
        </w:tabs>
        <w:spacing w:before="120" w:after="120" w:line="360" w:lineRule="auto"/>
        <w:ind w:left="480" w:hanging="440" w:hangingChars="200"/>
        <w:jc w:val="left"/>
        <w:textAlignment w:val="baseline"/>
        <w:rPr>
          <w:rStyle w:val="37"/>
          <w:rFonts w:ascii="Calibri" w:hAnsi="Calibri" w:eastAsia="宋体"/>
          <w:bCs w:val="0"/>
          <w:caps w:val="0"/>
          <w:kern w:val="2"/>
          <w:sz w:val="28"/>
          <w:szCs w:val="32"/>
          <w:highlight w:val="none"/>
          <w:lang w:val="en-US" w:eastAsia="zh-CN" w:bidi="ar-SA"/>
        </w:rPr>
      </w:pPr>
      <w:r>
        <w:rPr>
          <w:rStyle w:val="26"/>
          <w:rFonts w:ascii="宋体" w:hAnsi="宋体" w:eastAsia="宋体" w:cs="宋体"/>
          <w:bCs/>
          <w:caps/>
          <w:color w:val="333333"/>
          <w:kern w:val="2"/>
          <w:sz w:val="22"/>
          <w:szCs w:val="22"/>
          <w:highlight w:val="none"/>
          <w:lang w:val="en-US" w:eastAsia="zh-CN" w:bidi="ar-SA"/>
        </w:rPr>
        <w:t xml:space="preserve">第一章 </w:t>
      </w:r>
      <w:r>
        <w:rPr>
          <w:rStyle w:val="26"/>
          <w:rFonts w:hint="eastAsia" w:cs="宋体"/>
          <w:bCs/>
          <w:caps/>
          <w:color w:val="333333"/>
          <w:kern w:val="2"/>
          <w:sz w:val="22"/>
          <w:szCs w:val="22"/>
          <w:highlight w:val="none"/>
          <w:lang w:val="en-US" w:eastAsia="zh-CN" w:bidi="ar-SA"/>
        </w:rPr>
        <w:t xml:space="preserve"> </w:t>
      </w:r>
      <w:r>
        <w:rPr>
          <w:rStyle w:val="26"/>
          <w:rFonts w:ascii="宋体" w:hAnsi="宋体" w:eastAsia="宋体" w:cs="宋体"/>
          <w:bCs/>
          <w:caps/>
          <w:color w:val="333333"/>
          <w:kern w:val="2"/>
          <w:sz w:val="22"/>
          <w:szCs w:val="22"/>
          <w:highlight w:val="none"/>
          <w:lang w:val="en-US" w:eastAsia="zh-CN" w:bidi="ar-SA"/>
        </w:rPr>
        <w:t>询比公告</w:t>
      </w:r>
      <w:r>
        <w:rPr>
          <w:rStyle w:val="37"/>
          <w:rFonts w:ascii="宋体" w:hAnsi="宋体" w:eastAsia="宋体" w:cs="宋体"/>
          <w:bCs/>
          <w:caps/>
          <w:sz w:val="24"/>
          <w:szCs w:val="24"/>
          <w:highlight w:val="none"/>
          <w:lang w:val="en-US" w:eastAsia="zh-CN" w:bidi="ar-SA"/>
        </w:rPr>
        <w:tab/>
      </w:r>
      <w:r>
        <w:rPr>
          <w:rStyle w:val="37"/>
          <w:rFonts w:hint="eastAsia" w:cs="宋体"/>
          <w:bCs/>
          <w:caps/>
          <w:sz w:val="24"/>
          <w:szCs w:val="24"/>
          <w:highlight w:val="none"/>
          <w:lang w:val="en-US" w:eastAsia="zh-CN" w:bidi="ar-SA"/>
        </w:rPr>
        <w:t>3</w:t>
      </w:r>
    </w:p>
    <w:p>
      <w:pPr>
        <w:pStyle w:val="65"/>
        <w:widowControl/>
        <w:tabs>
          <w:tab w:val="right" w:leader="dot" w:pos="9062"/>
        </w:tabs>
        <w:spacing w:before="120" w:after="120" w:line="360" w:lineRule="auto"/>
        <w:ind w:left="480" w:hanging="440" w:hangingChars="200"/>
        <w:jc w:val="left"/>
        <w:textAlignment w:val="baseline"/>
        <w:rPr>
          <w:rStyle w:val="37"/>
          <w:rFonts w:ascii="Calibri" w:hAnsi="Calibri" w:eastAsia="宋体"/>
          <w:bCs w:val="0"/>
          <w:caps w:val="0"/>
          <w:kern w:val="2"/>
          <w:sz w:val="28"/>
          <w:szCs w:val="32"/>
          <w:highlight w:val="none"/>
          <w:lang w:val="en-US" w:eastAsia="zh-CN" w:bidi="ar-SA"/>
        </w:rPr>
      </w:pPr>
      <w:r>
        <w:rPr>
          <w:rStyle w:val="26"/>
          <w:rFonts w:ascii="宋体" w:hAnsi="宋体" w:eastAsia="宋体" w:cs="宋体"/>
          <w:bCs/>
          <w:caps/>
          <w:color w:val="333333"/>
          <w:kern w:val="2"/>
          <w:sz w:val="22"/>
          <w:szCs w:val="22"/>
          <w:highlight w:val="none"/>
          <w:lang w:val="en-US" w:eastAsia="zh-CN" w:bidi="ar-SA"/>
        </w:rPr>
        <w:t>第二章  供应商须知</w:t>
      </w:r>
      <w:r>
        <w:rPr>
          <w:rStyle w:val="37"/>
          <w:rFonts w:ascii="宋体" w:hAnsi="宋体" w:eastAsia="宋体" w:cs="宋体"/>
          <w:bCs/>
          <w:caps/>
          <w:sz w:val="24"/>
          <w:szCs w:val="24"/>
          <w:highlight w:val="none"/>
          <w:lang w:val="en-US" w:eastAsia="zh-CN" w:bidi="ar-SA"/>
        </w:rPr>
        <w:tab/>
      </w:r>
      <w:r>
        <w:rPr>
          <w:rStyle w:val="37"/>
          <w:rFonts w:hint="eastAsia" w:cs="宋体"/>
          <w:bCs/>
          <w:caps/>
          <w:sz w:val="24"/>
          <w:szCs w:val="24"/>
          <w:highlight w:val="none"/>
          <w:lang w:val="en-US" w:eastAsia="zh-CN" w:bidi="ar-SA"/>
        </w:rPr>
        <w:t>6</w:t>
      </w:r>
    </w:p>
    <w:p>
      <w:pPr>
        <w:pStyle w:val="65"/>
        <w:widowControl/>
        <w:tabs>
          <w:tab w:val="right" w:leader="dot" w:pos="9062"/>
        </w:tabs>
        <w:spacing w:before="120" w:after="120" w:line="360" w:lineRule="auto"/>
        <w:ind w:left="480" w:hanging="440" w:hangingChars="200"/>
        <w:jc w:val="left"/>
        <w:textAlignment w:val="baseline"/>
        <w:rPr>
          <w:rStyle w:val="37"/>
          <w:rFonts w:hint="default" w:ascii="Calibri" w:hAnsi="Calibri" w:eastAsia="宋体"/>
          <w:bCs w:val="0"/>
          <w:caps w:val="0"/>
          <w:kern w:val="2"/>
          <w:sz w:val="28"/>
          <w:szCs w:val="32"/>
          <w:highlight w:val="none"/>
          <w:lang w:val="en-US" w:eastAsia="zh-CN" w:bidi="ar-SA"/>
        </w:rPr>
      </w:pPr>
      <w:r>
        <w:rPr>
          <w:rStyle w:val="26"/>
          <w:rFonts w:ascii="宋体" w:hAnsi="宋体" w:eastAsia="宋体" w:cs="宋体"/>
          <w:bCs/>
          <w:caps/>
          <w:color w:val="333333"/>
          <w:kern w:val="2"/>
          <w:sz w:val="22"/>
          <w:szCs w:val="22"/>
          <w:highlight w:val="none"/>
          <w:lang w:val="en-US" w:eastAsia="zh-CN" w:bidi="ar-SA"/>
        </w:rPr>
        <w:t>第三章  评审办法</w:t>
      </w:r>
      <w:r>
        <w:rPr>
          <w:rStyle w:val="37"/>
          <w:rFonts w:ascii="宋体" w:hAnsi="宋体" w:eastAsia="宋体" w:cs="宋体"/>
          <w:bCs/>
          <w:caps/>
          <w:sz w:val="24"/>
          <w:szCs w:val="24"/>
          <w:highlight w:val="none"/>
          <w:lang w:val="en-US" w:eastAsia="zh-CN" w:bidi="ar-SA"/>
        </w:rPr>
        <w:tab/>
      </w:r>
      <w:r>
        <w:rPr>
          <w:rStyle w:val="37"/>
          <w:rFonts w:hint="eastAsia" w:cs="宋体"/>
          <w:bCs/>
          <w:caps/>
          <w:sz w:val="24"/>
          <w:szCs w:val="24"/>
          <w:highlight w:val="none"/>
          <w:lang w:val="en-US" w:eastAsia="zh-CN" w:bidi="ar-SA"/>
        </w:rPr>
        <w:t>10</w:t>
      </w:r>
    </w:p>
    <w:p>
      <w:pPr>
        <w:pStyle w:val="65"/>
        <w:widowControl/>
        <w:tabs>
          <w:tab w:val="right" w:leader="dot" w:pos="9062"/>
        </w:tabs>
        <w:spacing w:before="120" w:after="120" w:line="360" w:lineRule="auto"/>
        <w:ind w:left="480" w:hanging="440" w:hangingChars="200"/>
        <w:jc w:val="left"/>
        <w:textAlignment w:val="baseline"/>
        <w:rPr>
          <w:rStyle w:val="37"/>
          <w:rFonts w:ascii="Calibri" w:hAnsi="Calibri" w:eastAsia="宋体"/>
          <w:bCs w:val="0"/>
          <w:caps w:val="0"/>
          <w:kern w:val="2"/>
          <w:sz w:val="28"/>
          <w:szCs w:val="32"/>
          <w:highlight w:val="none"/>
          <w:lang w:val="en-US" w:eastAsia="zh-CN" w:bidi="ar-SA"/>
        </w:rPr>
      </w:pPr>
      <w:r>
        <w:rPr>
          <w:rStyle w:val="26"/>
          <w:rFonts w:ascii="宋体" w:hAnsi="宋体" w:eastAsia="宋体" w:cs="宋体"/>
          <w:bCs/>
          <w:caps/>
          <w:color w:val="333333"/>
          <w:kern w:val="2"/>
          <w:sz w:val="22"/>
          <w:szCs w:val="22"/>
          <w:highlight w:val="none"/>
          <w:lang w:val="en-US" w:eastAsia="zh-CN" w:bidi="ar-SA"/>
        </w:rPr>
        <w:t xml:space="preserve">第四章  </w:t>
      </w:r>
      <w:r>
        <w:rPr>
          <w:rStyle w:val="26"/>
          <w:rFonts w:hint="eastAsia" w:cs="宋体"/>
          <w:bCs/>
          <w:caps/>
          <w:color w:val="333333"/>
          <w:kern w:val="2"/>
          <w:sz w:val="22"/>
          <w:szCs w:val="22"/>
          <w:highlight w:val="none"/>
          <w:lang w:val="en-US" w:eastAsia="zh-CN" w:bidi="ar-SA"/>
        </w:rPr>
        <w:t>采购</w:t>
      </w:r>
      <w:r>
        <w:rPr>
          <w:rStyle w:val="26"/>
          <w:rFonts w:ascii="宋体" w:hAnsi="宋体" w:eastAsia="宋体" w:cs="宋体"/>
          <w:bCs/>
          <w:caps/>
          <w:color w:val="333333"/>
          <w:kern w:val="2"/>
          <w:sz w:val="22"/>
          <w:szCs w:val="22"/>
          <w:highlight w:val="none"/>
          <w:lang w:val="en-US" w:eastAsia="zh-CN" w:bidi="ar-SA"/>
        </w:rPr>
        <w:t>需求</w:t>
      </w:r>
      <w:r>
        <w:rPr>
          <w:rStyle w:val="37"/>
          <w:rFonts w:ascii="宋体" w:hAnsi="宋体" w:eastAsia="宋体" w:cs="宋体"/>
          <w:bCs/>
          <w:caps/>
          <w:sz w:val="24"/>
          <w:szCs w:val="24"/>
          <w:highlight w:val="none"/>
          <w:lang w:val="en-US" w:eastAsia="zh-CN" w:bidi="ar-SA"/>
        </w:rPr>
        <w:tab/>
      </w:r>
      <w:r>
        <w:rPr>
          <w:rStyle w:val="37"/>
          <w:rFonts w:ascii="宋体" w:hAnsi="宋体" w:eastAsia="宋体" w:cs="宋体"/>
          <w:bCs/>
          <w:caps/>
          <w:sz w:val="24"/>
          <w:szCs w:val="24"/>
          <w:highlight w:val="none"/>
          <w:lang w:val="en-US" w:eastAsia="zh-CN" w:bidi="ar-SA"/>
        </w:rPr>
        <w:t>1</w:t>
      </w:r>
      <w:r>
        <w:rPr>
          <w:rStyle w:val="37"/>
          <w:rFonts w:hint="eastAsia" w:cs="宋体"/>
          <w:bCs/>
          <w:caps/>
          <w:sz w:val="24"/>
          <w:szCs w:val="24"/>
          <w:highlight w:val="none"/>
          <w:lang w:val="en-US" w:eastAsia="zh-CN" w:bidi="ar-SA"/>
        </w:rPr>
        <w:t>2</w:t>
      </w:r>
    </w:p>
    <w:p>
      <w:pPr>
        <w:pStyle w:val="65"/>
        <w:widowControl/>
        <w:tabs>
          <w:tab w:val="right" w:leader="dot" w:pos="9062"/>
        </w:tabs>
        <w:spacing w:before="120" w:after="120" w:line="360" w:lineRule="auto"/>
        <w:ind w:left="480" w:hanging="440" w:hangingChars="200"/>
        <w:jc w:val="left"/>
        <w:textAlignment w:val="baseline"/>
        <w:rPr>
          <w:rStyle w:val="37"/>
          <w:rFonts w:hint="default" w:ascii="Calibri" w:hAnsi="Calibri" w:eastAsia="宋体"/>
          <w:bCs w:val="0"/>
          <w:caps w:val="0"/>
          <w:kern w:val="2"/>
          <w:sz w:val="28"/>
          <w:szCs w:val="32"/>
          <w:highlight w:val="none"/>
          <w:lang w:val="en-US" w:eastAsia="zh-CN" w:bidi="ar-SA"/>
        </w:rPr>
      </w:pPr>
      <w:r>
        <w:rPr>
          <w:rStyle w:val="26"/>
          <w:rFonts w:ascii="宋体" w:hAnsi="宋体" w:eastAsia="宋体" w:cs="宋体"/>
          <w:bCs/>
          <w:caps/>
          <w:color w:val="333333"/>
          <w:kern w:val="2"/>
          <w:sz w:val="22"/>
          <w:szCs w:val="22"/>
          <w:highlight w:val="none"/>
          <w:lang w:val="en-US" w:eastAsia="zh-CN" w:bidi="ar-SA"/>
        </w:rPr>
        <w:t>第五章  询比文件格式</w:t>
      </w:r>
      <w:r>
        <w:rPr>
          <w:rStyle w:val="37"/>
          <w:rFonts w:ascii="宋体" w:hAnsi="宋体" w:eastAsia="宋体" w:cs="宋体"/>
          <w:bCs/>
          <w:caps/>
          <w:sz w:val="24"/>
          <w:szCs w:val="24"/>
          <w:highlight w:val="none"/>
          <w:lang w:val="en-US" w:eastAsia="zh-CN" w:bidi="ar-SA"/>
        </w:rPr>
        <w:tab/>
      </w:r>
      <w:r>
        <w:rPr>
          <w:rStyle w:val="37"/>
          <w:rFonts w:hint="eastAsia" w:cs="宋体"/>
          <w:bCs/>
          <w:caps/>
          <w:sz w:val="24"/>
          <w:szCs w:val="24"/>
          <w:highlight w:val="none"/>
          <w:lang w:val="en-US" w:eastAsia="zh-CN" w:bidi="ar-SA"/>
        </w:rPr>
        <w:t>17</w:t>
      </w:r>
    </w:p>
    <w:p>
      <w:pPr>
        <w:pStyle w:val="80"/>
        <w:widowControl/>
        <w:tabs>
          <w:tab w:val="right" w:leader="dot" w:pos="9072"/>
        </w:tabs>
        <w:textAlignment w:val="baseline"/>
        <w:rPr>
          <w:rStyle w:val="37"/>
          <w:rFonts w:ascii="Times New Roman" w:hAnsi="Times New Roman" w:eastAsia="宋体"/>
          <w:highlight w:val="none"/>
          <w:lang w:val="en-US" w:eastAsia="zh-CN" w:bidi="ar-SA"/>
        </w:rPr>
      </w:pPr>
    </w:p>
    <w:p>
      <w:pPr>
        <w:spacing w:line="400" w:lineRule="exact"/>
        <w:ind w:firstLine="640" w:firstLineChars="200"/>
        <w:jc w:val="center"/>
        <w:textAlignment w:val="baseline"/>
        <w:rPr>
          <w:rStyle w:val="37"/>
          <w:rFonts w:ascii="黑体" w:hAnsi="黑体" w:eastAsia="黑体"/>
          <w:sz w:val="32"/>
          <w:szCs w:val="32"/>
          <w:highlight w:val="none"/>
          <w:lang w:val="en-US" w:eastAsia="zh-CN" w:bidi="ar-SA"/>
        </w:rPr>
      </w:pPr>
    </w:p>
    <w:p>
      <w:pPr>
        <w:spacing w:line="400" w:lineRule="exact"/>
        <w:ind w:firstLine="640" w:firstLineChars="200"/>
        <w:jc w:val="center"/>
        <w:textAlignment w:val="baseline"/>
        <w:rPr>
          <w:rStyle w:val="37"/>
          <w:rFonts w:ascii="黑体" w:hAnsi="黑体" w:eastAsia="黑体"/>
          <w:sz w:val="32"/>
          <w:szCs w:val="32"/>
          <w:highlight w:val="none"/>
          <w:lang w:val="en-US" w:eastAsia="zh-CN" w:bidi="ar-SA"/>
        </w:rPr>
      </w:pPr>
    </w:p>
    <w:p>
      <w:pPr>
        <w:spacing w:line="400" w:lineRule="exact"/>
        <w:ind w:firstLine="640" w:firstLineChars="200"/>
        <w:jc w:val="center"/>
        <w:textAlignment w:val="baseline"/>
        <w:rPr>
          <w:rStyle w:val="37"/>
          <w:rFonts w:ascii="黑体" w:hAnsi="黑体" w:eastAsia="黑体"/>
          <w:sz w:val="32"/>
          <w:szCs w:val="32"/>
          <w:highlight w:val="none"/>
          <w:lang w:val="en-US" w:eastAsia="zh-CN" w:bidi="ar-SA"/>
        </w:rPr>
      </w:pPr>
    </w:p>
    <w:p>
      <w:pPr>
        <w:pStyle w:val="55"/>
        <w:widowControl/>
        <w:tabs>
          <w:tab w:val="left" w:pos="6392"/>
        </w:tabs>
        <w:spacing w:after="120" w:line="400" w:lineRule="exact"/>
        <w:ind w:firstLine="640"/>
        <w:textAlignment w:val="baseline"/>
        <w:rPr>
          <w:rStyle w:val="37"/>
          <w:rFonts w:ascii="黑体" w:hAnsi="黑体" w:eastAsia="黑体"/>
          <w:kern w:val="0"/>
          <w:sz w:val="32"/>
          <w:szCs w:val="32"/>
          <w:highlight w:val="none"/>
          <w:lang w:val="en-US" w:eastAsia="zh-CN" w:bidi="ar-SA"/>
        </w:rPr>
      </w:pPr>
      <w:r>
        <w:rPr>
          <w:rStyle w:val="37"/>
          <w:rFonts w:ascii="黑体" w:hAnsi="黑体" w:eastAsia="黑体"/>
          <w:kern w:val="0"/>
          <w:sz w:val="32"/>
          <w:szCs w:val="32"/>
          <w:highlight w:val="none"/>
          <w:lang w:val="en-US" w:eastAsia="zh-CN" w:bidi="ar-SA"/>
        </w:rPr>
        <w:tab/>
      </w:r>
    </w:p>
    <w:p>
      <w:pPr>
        <w:pStyle w:val="55"/>
        <w:widowControl/>
        <w:spacing w:after="120" w:line="400" w:lineRule="exact"/>
        <w:ind w:firstLine="640"/>
        <w:textAlignment w:val="baseline"/>
        <w:rPr>
          <w:rStyle w:val="37"/>
          <w:rFonts w:ascii="黑体" w:hAnsi="黑体" w:eastAsia="黑体"/>
          <w:kern w:val="0"/>
          <w:sz w:val="32"/>
          <w:szCs w:val="32"/>
          <w:highlight w:val="none"/>
          <w:lang w:val="en-US" w:eastAsia="zh-CN" w:bidi="ar-SA"/>
        </w:rPr>
      </w:pPr>
    </w:p>
    <w:p>
      <w:pPr>
        <w:pStyle w:val="55"/>
        <w:widowControl/>
        <w:spacing w:after="120" w:line="400" w:lineRule="exact"/>
        <w:ind w:firstLine="640"/>
        <w:textAlignment w:val="baseline"/>
        <w:rPr>
          <w:rStyle w:val="37"/>
          <w:rFonts w:ascii="黑体" w:hAnsi="黑体" w:eastAsia="黑体"/>
          <w:kern w:val="0"/>
          <w:sz w:val="32"/>
          <w:szCs w:val="32"/>
          <w:highlight w:val="none"/>
          <w:lang w:val="en-US" w:eastAsia="zh-CN" w:bidi="ar-SA"/>
        </w:rPr>
      </w:pPr>
    </w:p>
    <w:p>
      <w:pPr>
        <w:pStyle w:val="55"/>
        <w:widowControl/>
        <w:spacing w:after="120" w:line="400" w:lineRule="exact"/>
        <w:ind w:firstLine="640"/>
        <w:textAlignment w:val="baseline"/>
        <w:rPr>
          <w:rStyle w:val="37"/>
          <w:rFonts w:ascii="黑体" w:hAnsi="黑体" w:eastAsia="黑体"/>
          <w:kern w:val="0"/>
          <w:sz w:val="32"/>
          <w:szCs w:val="32"/>
          <w:highlight w:val="none"/>
          <w:lang w:val="en-US" w:eastAsia="zh-CN" w:bidi="ar-SA"/>
        </w:rPr>
      </w:pPr>
    </w:p>
    <w:p>
      <w:pPr>
        <w:pStyle w:val="55"/>
        <w:widowControl/>
        <w:spacing w:after="120" w:line="400" w:lineRule="exact"/>
        <w:ind w:firstLine="640"/>
        <w:textAlignment w:val="baseline"/>
        <w:rPr>
          <w:rStyle w:val="37"/>
          <w:rFonts w:ascii="黑体" w:hAnsi="黑体" w:eastAsia="黑体"/>
          <w:kern w:val="0"/>
          <w:sz w:val="32"/>
          <w:szCs w:val="32"/>
          <w:highlight w:val="none"/>
          <w:lang w:val="en-US" w:eastAsia="zh-CN" w:bidi="ar-SA"/>
        </w:rPr>
      </w:pPr>
    </w:p>
    <w:p>
      <w:pPr>
        <w:pStyle w:val="55"/>
        <w:widowControl/>
        <w:spacing w:after="120" w:line="400" w:lineRule="exact"/>
        <w:ind w:firstLine="640"/>
        <w:textAlignment w:val="baseline"/>
        <w:rPr>
          <w:rStyle w:val="37"/>
          <w:rFonts w:ascii="黑体" w:hAnsi="黑体" w:eastAsia="黑体"/>
          <w:kern w:val="0"/>
          <w:sz w:val="32"/>
          <w:szCs w:val="32"/>
          <w:highlight w:val="none"/>
          <w:lang w:val="en-US" w:eastAsia="zh-CN" w:bidi="ar-SA"/>
        </w:rPr>
      </w:pPr>
    </w:p>
    <w:p>
      <w:pPr>
        <w:pStyle w:val="55"/>
        <w:widowControl/>
        <w:spacing w:after="120" w:line="400" w:lineRule="exact"/>
        <w:ind w:firstLine="640"/>
        <w:textAlignment w:val="baseline"/>
        <w:rPr>
          <w:rStyle w:val="37"/>
          <w:rFonts w:ascii="黑体" w:hAnsi="黑体" w:eastAsia="黑体"/>
          <w:kern w:val="0"/>
          <w:sz w:val="32"/>
          <w:szCs w:val="32"/>
          <w:highlight w:val="none"/>
          <w:lang w:val="en-US" w:eastAsia="zh-CN" w:bidi="ar-SA"/>
        </w:rPr>
        <w:sectPr>
          <w:footerReference r:id="rId7" w:type="default"/>
          <w:footnotePr>
            <w:numFmt w:val="decimalEnclosedCircleChinese"/>
            <w:numRestart w:val="eachPage"/>
          </w:footnotePr>
          <w:pgSz w:w="11906" w:h="16838"/>
          <w:pgMar w:top="1417" w:right="1417" w:bottom="1417" w:left="1417" w:header="851" w:footer="850" w:gutter="0"/>
          <w:lnNumType w:countBy="0"/>
          <w:pgNumType w:fmt="decimal" w:start="2"/>
          <w:cols w:space="425" w:num="1"/>
          <w:vAlign w:val="top"/>
          <w:docGrid w:linePitch="312" w:charSpace="0"/>
        </w:sectPr>
      </w:pPr>
    </w:p>
    <w:p>
      <w:pPr>
        <w:pStyle w:val="55"/>
        <w:keepNext w:val="0"/>
        <w:keepLines w:val="0"/>
        <w:pageBreakBefore w:val="0"/>
        <w:widowControl/>
        <w:kinsoku/>
        <w:wordWrap/>
        <w:overflowPunct/>
        <w:topLinePunct w:val="0"/>
        <w:autoSpaceDE/>
        <w:autoSpaceDN/>
        <w:bidi w:val="0"/>
        <w:adjustRightInd/>
        <w:snapToGrid/>
        <w:spacing w:after="0" w:line="460" w:lineRule="exact"/>
        <w:ind w:firstLine="640"/>
        <w:jc w:val="center"/>
        <w:textAlignment w:val="baseline"/>
        <w:rPr>
          <w:rStyle w:val="37"/>
          <w:rFonts w:ascii="黑体" w:hAnsi="黑体" w:eastAsia="黑体" w:cs="黑体"/>
          <w:bCs/>
          <w:kern w:val="44"/>
          <w:sz w:val="36"/>
          <w:szCs w:val="36"/>
          <w:highlight w:val="none"/>
          <w:lang w:val="en-US" w:eastAsia="zh-CN" w:bidi="ar-SA"/>
        </w:rPr>
      </w:pPr>
      <w:r>
        <w:rPr>
          <w:rStyle w:val="37"/>
          <w:rFonts w:ascii="黑体" w:hAnsi="黑体" w:eastAsia="黑体" w:cs="黑体"/>
          <w:bCs/>
          <w:kern w:val="44"/>
          <w:sz w:val="36"/>
          <w:szCs w:val="36"/>
          <w:highlight w:val="none"/>
          <w:lang w:val="en-US" w:eastAsia="zh-CN" w:bidi="ar-SA"/>
        </w:rPr>
        <w:t xml:space="preserve">第一章 </w:t>
      </w:r>
      <w:r>
        <w:rPr>
          <w:rStyle w:val="37"/>
          <w:rFonts w:hint="eastAsia" w:ascii="黑体" w:hAnsi="黑体" w:eastAsia="黑体" w:cs="黑体"/>
          <w:bCs/>
          <w:kern w:val="44"/>
          <w:sz w:val="36"/>
          <w:szCs w:val="36"/>
          <w:highlight w:val="none"/>
          <w:lang w:val="en-US" w:eastAsia="zh-CN" w:bidi="ar-SA"/>
        </w:rPr>
        <w:t>东西溪乡西溪村人居环境整治提升项目-月亮湾作家村研学接待中心项目监理服务（二次）</w:t>
      </w:r>
      <w:r>
        <w:rPr>
          <w:rStyle w:val="37"/>
          <w:rFonts w:ascii="黑体" w:hAnsi="黑体" w:eastAsia="黑体" w:cs="黑体"/>
          <w:bCs/>
          <w:kern w:val="44"/>
          <w:sz w:val="36"/>
          <w:szCs w:val="36"/>
          <w:highlight w:val="none"/>
          <w:lang w:val="en-US" w:eastAsia="zh-CN" w:bidi="ar-SA"/>
        </w:rPr>
        <w:t>询比公告</w:t>
      </w:r>
    </w:p>
    <w:p>
      <w:pPr>
        <w:spacing w:line="360" w:lineRule="auto"/>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 xml:space="preserve"> 安徽大别山工程咨询有限公司受霍山大别山文化旅游发展投资有限公司委托，代理东西溪乡西溪村人居环境整治提升项目-月亮湾作家村研学接待中心项目监理服务（二次），经安徽大别山国有资产投资（控股）集团有限公司审批，根据《国有企业采购操作规范》和《安徽大别山国投集团招标采购制度（修改版）》相关规定，本项目采用询比采购方式确定供应商，已具备采购条件，</w:t>
      </w:r>
      <w:r>
        <w:rPr>
          <w:rStyle w:val="37"/>
          <w:rFonts w:hint="eastAsia" w:asciiTheme="minorEastAsia" w:hAnsiTheme="minorEastAsia" w:eastAsiaTheme="minorEastAsia" w:cstheme="minorEastAsia"/>
          <w:color w:val="000000"/>
          <w:sz w:val="24"/>
          <w:szCs w:val="24"/>
          <w:highlight w:val="none"/>
          <w:lang w:val="en-US" w:eastAsia="zh-CN" w:bidi="ar-SA"/>
        </w:rPr>
        <w:t>欢迎符合条件的国内供应商参加询比</w:t>
      </w:r>
      <w:r>
        <w:rPr>
          <w:rStyle w:val="37"/>
          <w:rFonts w:hint="eastAsia" w:asciiTheme="minorEastAsia" w:hAnsiTheme="minorEastAsia" w:eastAsiaTheme="minorEastAsia" w:cstheme="minorEastAsia"/>
          <w:sz w:val="24"/>
          <w:szCs w:val="24"/>
          <w:highlight w:val="none"/>
          <w:lang w:val="en-US" w:eastAsia="zh-CN" w:bidi="ar-SA"/>
        </w:rPr>
        <w:t>。</w:t>
      </w:r>
    </w:p>
    <w:p>
      <w:pPr>
        <w:pStyle w:val="36"/>
        <w:keepNext/>
        <w:keepLines w:val="0"/>
        <w:pageBreakBefore w:val="0"/>
        <w:widowControl/>
        <w:kinsoku/>
        <w:wordWrap/>
        <w:overflowPunct/>
        <w:topLinePunct w:val="0"/>
        <w:autoSpaceDE/>
        <w:autoSpaceDN/>
        <w:bidi w:val="0"/>
        <w:adjustRightInd/>
        <w:snapToGrid/>
        <w:spacing w:line="500" w:lineRule="exact"/>
        <w:ind w:firstLineChars="0"/>
        <w:jc w:val="left"/>
        <w:textAlignment w:val="baseline"/>
        <w:rPr>
          <w:rStyle w:val="37"/>
          <w:rFonts w:hint="eastAsia" w:ascii="黑体" w:hAnsi="黑体" w:eastAsia="黑体" w:cs="Times New Roman"/>
          <w:sz w:val="24"/>
          <w:szCs w:val="24"/>
          <w:highlight w:val="none"/>
          <w:lang w:val="en-US" w:eastAsia="zh-CN" w:bidi="ar-SA"/>
        </w:rPr>
      </w:pPr>
      <w:r>
        <w:rPr>
          <w:rStyle w:val="37"/>
          <w:rFonts w:hint="eastAsia" w:ascii="黑体" w:hAnsi="黑体" w:eastAsia="黑体" w:cs="Times New Roman"/>
          <w:sz w:val="24"/>
          <w:szCs w:val="24"/>
          <w:highlight w:val="none"/>
          <w:lang w:val="en-US" w:eastAsia="zh-CN" w:bidi="ar-SA"/>
        </w:rPr>
        <w:t>一、项目名称及内容</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1、项目名称：东西溪乡西溪村人居环境整治提升项目-月亮湾作家村研学接待中心项目监理服务（二次）</w:t>
      </w:r>
    </w:p>
    <w:p>
      <w:pPr>
        <w:pStyle w:val="68"/>
        <w:keepLines w:val="0"/>
        <w:pageBreakBefore w:val="0"/>
        <w:widowControl/>
        <w:kinsoku/>
        <w:wordWrap/>
        <w:overflowPunct/>
        <w:topLinePunct w:val="0"/>
        <w:autoSpaceDE/>
        <w:autoSpaceDN/>
        <w:bidi w:val="0"/>
        <w:adjustRightInd/>
        <w:snapToGrid/>
        <w:spacing w:line="500" w:lineRule="exact"/>
        <w:ind w:left="0" w:leftChars="0" w:firstLine="480" w:firstLineChars="200"/>
        <w:jc w:val="left"/>
        <w:textAlignment w:val="baseline"/>
        <w:rPr>
          <w:rStyle w:val="37"/>
          <w:rFonts w:hint="default"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 xml:space="preserve">2、项目编号：DBSCG-2023-032 </w:t>
      </w:r>
    </w:p>
    <w:p>
      <w:pPr>
        <w:keepLines w:val="0"/>
        <w:pageBreakBefore w:val="0"/>
        <w:widowControl/>
        <w:kinsoku/>
        <w:wordWrap/>
        <w:overflowPunct/>
        <w:topLinePunct w:val="0"/>
        <w:autoSpaceDE/>
        <w:autoSpaceDN/>
        <w:bidi w:val="0"/>
        <w:adjustRightInd/>
        <w:snapToGrid/>
        <w:spacing w:line="500" w:lineRule="exact"/>
        <w:ind w:left="1880" w:leftChars="200" w:hanging="1440" w:hangingChars="600"/>
        <w:jc w:val="both"/>
        <w:textAlignment w:val="baseline"/>
        <w:rPr>
          <w:rFonts w:hint="eastAsia" w:asciiTheme="minorEastAsia" w:hAnsiTheme="minorEastAsia" w:eastAsiaTheme="minorEastAsia" w:cstheme="minorEastAsia"/>
          <w:sz w:val="24"/>
          <w:szCs w:val="24"/>
          <w:highlight w:val="none"/>
          <w:lang w:val="en-US" w:eastAsia="zh-CN"/>
        </w:rPr>
      </w:pPr>
      <w:r>
        <w:rPr>
          <w:rStyle w:val="37"/>
          <w:rFonts w:hint="eastAsia" w:asciiTheme="minorEastAsia" w:hAnsiTheme="minorEastAsia" w:eastAsiaTheme="minorEastAsia" w:cstheme="minorEastAsia"/>
          <w:sz w:val="24"/>
          <w:szCs w:val="24"/>
          <w:highlight w:val="none"/>
          <w:lang w:val="en-US" w:eastAsia="zh-CN" w:bidi="ar-SA"/>
        </w:rPr>
        <w:t>3、项目概况：东西溪乡西溪村人居环境整治提升项目-月亮湾作家村研学接待中心项目监理服务（二次），详见采购需求。</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Fonts w:hint="eastAsia" w:asciiTheme="minorEastAsia" w:hAnsiTheme="minorEastAsia" w:eastAsiaTheme="minorEastAsia" w:cstheme="minorEastAsia"/>
          <w:i w:val="0"/>
          <w:caps w:val="0"/>
          <w:color w:val="auto"/>
          <w:spacing w:val="0"/>
          <w:sz w:val="24"/>
          <w:szCs w:val="24"/>
          <w:highlight w:val="none"/>
          <w:shd w:val="clear" w:color="auto" w:fill="FFFFFF"/>
        </w:rPr>
        <w:t>4、</w:t>
      </w:r>
      <w:r>
        <w:rPr>
          <w:rFonts w:hint="eastAsia" w:asciiTheme="minorEastAsia" w:hAnsiTheme="minorEastAsia" w:eastAsiaTheme="minorEastAsia" w:cstheme="minorEastAsia"/>
          <w:i w:val="0"/>
          <w:caps w:val="0"/>
          <w:color w:val="auto"/>
          <w:spacing w:val="0"/>
          <w:sz w:val="24"/>
          <w:szCs w:val="24"/>
          <w:highlight w:val="none"/>
          <w:shd w:val="clear" w:color="auto" w:fill="FFFFFF"/>
          <w:lang w:eastAsia="zh-CN"/>
        </w:rPr>
        <w:t>采购</w:t>
      </w:r>
      <w:r>
        <w:rPr>
          <w:rFonts w:hint="eastAsia" w:asciiTheme="minorEastAsia" w:hAnsiTheme="minorEastAsia" w:eastAsiaTheme="minorEastAsia" w:cstheme="minorEastAsia"/>
          <w:i w:val="0"/>
          <w:caps w:val="0"/>
          <w:color w:val="auto"/>
          <w:spacing w:val="0"/>
          <w:sz w:val="24"/>
          <w:szCs w:val="24"/>
          <w:highlight w:val="none"/>
          <w:shd w:val="clear" w:color="auto" w:fill="FFFFFF"/>
        </w:rPr>
        <w:t>单位：</w:t>
      </w:r>
      <w:r>
        <w:rPr>
          <w:rFonts w:hint="eastAsia" w:asciiTheme="minorEastAsia" w:hAnsiTheme="minorEastAsia" w:eastAsiaTheme="minorEastAsia" w:cstheme="minorEastAsia"/>
          <w:i w:val="0"/>
          <w:caps w:val="0"/>
          <w:color w:val="auto"/>
          <w:spacing w:val="0"/>
          <w:sz w:val="24"/>
          <w:szCs w:val="24"/>
          <w:highlight w:val="none"/>
          <w:shd w:val="clear" w:color="auto" w:fill="FFFFFF"/>
          <w:lang w:val="en-US" w:eastAsia="zh-CN"/>
        </w:rPr>
        <w:t>霍山大别山文化旅游发展投资有限公司</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5、标段划分：共1个包</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6、项目类别：服务类</w:t>
      </w:r>
    </w:p>
    <w:p>
      <w:pPr>
        <w:keepLines w:val="0"/>
        <w:pageBreakBefore w:val="0"/>
        <w:widowControl/>
        <w:kinsoku/>
        <w:wordWrap/>
        <w:overflowPunct/>
        <w:topLinePunct w:val="0"/>
        <w:autoSpaceDE/>
        <w:autoSpaceDN/>
        <w:bidi w:val="0"/>
        <w:adjustRightInd/>
        <w:snapToGrid/>
        <w:spacing w:line="500" w:lineRule="exact"/>
        <w:ind w:left="1880" w:leftChars="200" w:hanging="1440" w:hangingChars="600"/>
        <w:jc w:val="both"/>
        <w:textAlignment w:val="baseline"/>
        <w:rPr>
          <w:rStyle w:val="37"/>
          <w:rFonts w:hint="default"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7、最高限价：伍万叁仟元整（￥53000.00元）</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8、项目服务期：同项目工期</w:t>
      </w:r>
    </w:p>
    <w:p>
      <w:pPr>
        <w:pStyle w:val="36"/>
        <w:keepNext/>
        <w:keepLines w:val="0"/>
        <w:pageBreakBefore w:val="0"/>
        <w:widowControl/>
        <w:kinsoku/>
        <w:wordWrap/>
        <w:overflowPunct/>
        <w:topLinePunct w:val="0"/>
        <w:autoSpaceDE/>
        <w:autoSpaceDN/>
        <w:bidi w:val="0"/>
        <w:adjustRightInd/>
        <w:snapToGrid/>
        <w:spacing w:line="500" w:lineRule="exact"/>
        <w:ind w:firstLineChars="0"/>
        <w:jc w:val="left"/>
        <w:textAlignment w:val="baseline"/>
        <w:rPr>
          <w:rStyle w:val="37"/>
          <w:rFonts w:ascii="黑体" w:hAnsi="黑体" w:eastAsia="黑体"/>
          <w:sz w:val="24"/>
          <w:szCs w:val="24"/>
          <w:highlight w:val="none"/>
          <w:lang w:val="en-US" w:eastAsia="zh-CN" w:bidi="ar-SA"/>
        </w:rPr>
      </w:pPr>
      <w:r>
        <w:rPr>
          <w:rStyle w:val="37"/>
          <w:rFonts w:ascii="黑体" w:hAnsi="黑体" w:eastAsia="黑体"/>
          <w:sz w:val="24"/>
          <w:szCs w:val="24"/>
          <w:highlight w:val="none"/>
          <w:lang w:val="en-US" w:eastAsia="zh-CN" w:bidi="ar-SA"/>
        </w:rPr>
        <w:t>二、供应商资格要求</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1、供应商应具有有效的营业执照；具有独立法人资格，具有建筑工程专业监理 丙级及以上资质或监理综合资质。</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2、项目负责人资质要求：建筑工程专业国家级注册监理工程师。需提供总监理工程师社保证明。</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3、供应商存在以下不良信用记录情形之一的，不得推荐为中标候选供应商，不得确定为中标供应商（仅以下述渠道查询结果为准，其他网站无效）：</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(1）供应商被人民法院列入失信被执行人的，</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信用中国官网（www.creditchina.gov.cn）；</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(2）供应商被工商行政管理部门列入企业经营异常名录的，</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国家企业信用信息公示系统网站（www.gsxt.gov.cn）；</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(3）供应商被税务部门列入重大税收违法案件当事人名单的，</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信用中国官网（www.creditchina.gov.cn）；</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(4）供应商被政府采购监管部门列入政府采购严重违法失信行为记录名单的，</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中国政府采购官网（www.ccgp.gov.cn）。</w:t>
      </w:r>
    </w:p>
    <w:p>
      <w:pPr>
        <w:pStyle w:val="36"/>
        <w:keepNext/>
        <w:keepLines w:val="0"/>
        <w:pageBreakBefore w:val="0"/>
        <w:widowControl/>
        <w:kinsoku/>
        <w:wordWrap/>
        <w:overflowPunct/>
        <w:topLinePunct w:val="0"/>
        <w:autoSpaceDE/>
        <w:autoSpaceDN/>
        <w:bidi w:val="0"/>
        <w:adjustRightInd/>
        <w:snapToGrid/>
        <w:spacing w:line="500" w:lineRule="exact"/>
        <w:ind w:firstLineChars="0"/>
        <w:jc w:val="left"/>
        <w:textAlignment w:val="baseline"/>
        <w:rPr>
          <w:rStyle w:val="37"/>
          <w:rFonts w:ascii="黑体" w:hAnsi="黑体" w:eastAsia="黑体" w:cs="Times New Roman"/>
          <w:sz w:val="24"/>
          <w:szCs w:val="24"/>
          <w:highlight w:val="none"/>
          <w:lang w:val="en-US" w:eastAsia="zh-CN" w:bidi="ar-SA"/>
        </w:rPr>
      </w:pPr>
      <w:r>
        <w:rPr>
          <w:rStyle w:val="37"/>
          <w:rFonts w:ascii="黑体" w:hAnsi="黑体" w:eastAsia="黑体" w:cs="Times New Roman"/>
          <w:sz w:val="24"/>
          <w:szCs w:val="24"/>
          <w:highlight w:val="none"/>
          <w:lang w:val="en-US" w:eastAsia="zh-CN" w:bidi="ar-SA"/>
        </w:rPr>
        <w:t>三、询比采购文件的获取方式和时间</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b/>
          <w:bCs/>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1.询比采购文件获取方式：凡有意向参加本项目的供应商，可登录安徽大别山国投集团网站（www.ahdmig.cn）“招标采购”栏目</w:t>
      </w:r>
      <w:bookmarkStart w:id="0" w:name="_GoBack"/>
      <w:bookmarkEnd w:id="0"/>
      <w:r>
        <w:rPr>
          <w:rStyle w:val="37"/>
          <w:rFonts w:hint="eastAsia" w:asciiTheme="minorEastAsia" w:hAnsiTheme="minorEastAsia" w:eastAsiaTheme="minorEastAsia" w:cstheme="minorEastAsia"/>
          <w:sz w:val="24"/>
          <w:szCs w:val="24"/>
          <w:highlight w:val="none"/>
          <w:lang w:val="en-US" w:eastAsia="zh-CN" w:bidi="ar-SA"/>
        </w:rPr>
        <w:t>、安徽省招标投标信息网（http://www.ahtba.org.cn/）中下载本项目采购需求文件和本项目询比文件。</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2.询比采购文件获取时间：自本公告发布至投标文件递交的截止时间。</w:t>
      </w:r>
    </w:p>
    <w:p>
      <w:pPr>
        <w:pStyle w:val="36"/>
        <w:keepNext/>
        <w:keepLines w:val="0"/>
        <w:pageBreakBefore w:val="0"/>
        <w:widowControl/>
        <w:kinsoku/>
        <w:wordWrap/>
        <w:overflowPunct/>
        <w:topLinePunct w:val="0"/>
        <w:autoSpaceDE/>
        <w:autoSpaceDN/>
        <w:bidi w:val="0"/>
        <w:adjustRightInd/>
        <w:snapToGrid/>
        <w:spacing w:line="500" w:lineRule="exact"/>
        <w:ind w:firstLineChars="0"/>
        <w:jc w:val="left"/>
        <w:textAlignment w:val="baseline"/>
        <w:rPr>
          <w:rStyle w:val="37"/>
          <w:rFonts w:ascii="黑体" w:hAnsi="黑体" w:eastAsia="黑体" w:cs="Times New Roman"/>
          <w:sz w:val="24"/>
          <w:szCs w:val="24"/>
          <w:highlight w:val="none"/>
          <w:lang w:val="en-US" w:eastAsia="zh-CN" w:bidi="ar-SA"/>
        </w:rPr>
      </w:pPr>
      <w:r>
        <w:rPr>
          <w:rStyle w:val="37"/>
          <w:rFonts w:ascii="黑体" w:hAnsi="黑体" w:eastAsia="黑体" w:cs="Times New Roman"/>
          <w:sz w:val="24"/>
          <w:szCs w:val="24"/>
          <w:highlight w:val="none"/>
          <w:lang w:val="en-US" w:eastAsia="zh-CN" w:bidi="ar-SA"/>
        </w:rPr>
        <w:t>四、</w:t>
      </w:r>
      <w:r>
        <w:rPr>
          <w:rStyle w:val="37"/>
          <w:rFonts w:hint="eastAsia" w:cs="Times New Roman"/>
          <w:sz w:val="24"/>
          <w:szCs w:val="24"/>
          <w:highlight w:val="none"/>
          <w:lang w:val="en-US" w:eastAsia="zh-CN" w:bidi="ar-SA"/>
        </w:rPr>
        <w:t>投标文件</w:t>
      </w:r>
      <w:r>
        <w:rPr>
          <w:rStyle w:val="37"/>
          <w:rFonts w:ascii="黑体" w:hAnsi="黑体" w:eastAsia="黑体" w:cs="Times New Roman"/>
          <w:sz w:val="24"/>
          <w:szCs w:val="24"/>
          <w:highlight w:val="none"/>
          <w:lang w:val="en-US" w:eastAsia="zh-CN" w:bidi="ar-SA"/>
        </w:rPr>
        <w:t>的递交及相关事宜</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1.投标文件递交的截止时间：2023年4月1日15时00分。逾期送达的或者未送达指定地点的投标文件，采购人不予受理。</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2.投标文件递交的地点：霍山县国投大厦二楼201开标厅。</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3.定于在投标文件递交截止的同一时间、同一地点对投标文件进行公开开启，并对供应商投标文件进行询比并推荐成交候选人，成交候选人将予以公示。</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4.至投标文件递交的截止时间递交投标文件的供应商不足2家的，可经采购人主管单位批准后，现场转为单源直接采购。</w:t>
      </w:r>
    </w:p>
    <w:p>
      <w:pPr>
        <w:pStyle w:val="36"/>
        <w:keepNext/>
        <w:keepLines w:val="0"/>
        <w:pageBreakBefore w:val="0"/>
        <w:widowControl/>
        <w:kinsoku/>
        <w:wordWrap/>
        <w:overflowPunct/>
        <w:topLinePunct w:val="0"/>
        <w:autoSpaceDE/>
        <w:autoSpaceDN/>
        <w:bidi w:val="0"/>
        <w:adjustRightInd/>
        <w:snapToGrid/>
        <w:spacing w:line="500" w:lineRule="exact"/>
        <w:ind w:firstLineChars="0"/>
        <w:jc w:val="left"/>
        <w:textAlignment w:val="baseline"/>
        <w:rPr>
          <w:rStyle w:val="37"/>
          <w:rFonts w:ascii="黑体" w:hAnsi="黑体" w:eastAsia="黑体" w:cs="Times New Roman"/>
          <w:sz w:val="24"/>
          <w:szCs w:val="24"/>
          <w:highlight w:val="none"/>
          <w:lang w:val="en-US" w:eastAsia="zh-CN" w:bidi="ar-SA"/>
        </w:rPr>
      </w:pPr>
      <w:r>
        <w:rPr>
          <w:rStyle w:val="37"/>
          <w:rFonts w:ascii="黑体" w:hAnsi="黑体" w:eastAsia="黑体" w:cs="Times New Roman"/>
          <w:sz w:val="24"/>
          <w:szCs w:val="24"/>
          <w:highlight w:val="none"/>
          <w:lang w:val="en-US" w:eastAsia="zh-CN" w:bidi="ar-SA"/>
        </w:rPr>
        <w:t>五、联系方式</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1、项目单位：霍山大别山文化旅游发展投资有限公司</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default"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地  址：霍山县国投大厦</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 xml:space="preserve">联系人：许先生     </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联系电话：0564-5020029,15855940813</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2、代理机构：安徽大别山工程咨询有限公司</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default"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地  址：霍山县国投大厦2楼203室</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default"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联系人：郑工</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default"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电  话：0564-5020033，18098744536</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3、监督部门：安徽大别山国投集团纪检监察室</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地  址：霍山县国投大厦，一隆路与霍山大道交叉口</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联系人：王主任</w:t>
      </w:r>
    </w:p>
    <w:p>
      <w:pPr>
        <w:keepLines w:val="0"/>
        <w:pageBreakBefore w:val="0"/>
        <w:widowControl/>
        <w:kinsoku/>
        <w:wordWrap/>
        <w:overflowPunct/>
        <w:topLinePunct w:val="0"/>
        <w:autoSpaceDE/>
        <w:autoSpaceDN/>
        <w:bidi w:val="0"/>
        <w:adjustRightInd/>
        <w:snapToGrid/>
        <w:spacing w:line="500" w:lineRule="exact"/>
        <w:ind w:firstLine="480" w:firstLineChars="20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电  话：0564-5020180</w:t>
      </w:r>
    </w:p>
    <w:p>
      <w:pPr>
        <w:pStyle w:val="3"/>
        <w:rPr>
          <w:rStyle w:val="37"/>
          <w:rFonts w:hint="eastAsia" w:asciiTheme="minorEastAsia" w:hAnsiTheme="minorEastAsia" w:eastAsiaTheme="minorEastAsia" w:cstheme="minorEastAsia"/>
          <w:sz w:val="24"/>
          <w:szCs w:val="24"/>
          <w:highlight w:val="none"/>
          <w:lang w:val="zh-CN" w:eastAsia="zh-CN" w:bidi="ar-SA"/>
        </w:rPr>
      </w:pPr>
    </w:p>
    <w:p>
      <w:pPr>
        <w:pStyle w:val="31"/>
        <w:keepNext w:val="0"/>
        <w:keepLines w:val="0"/>
        <w:pageBreakBefore w:val="0"/>
        <w:widowControl/>
        <w:kinsoku/>
        <w:wordWrap/>
        <w:overflowPunct/>
        <w:topLinePunct w:val="0"/>
        <w:autoSpaceDE/>
        <w:autoSpaceDN/>
        <w:bidi w:val="0"/>
        <w:adjustRightInd/>
        <w:snapToGrid/>
        <w:spacing w:line="500" w:lineRule="exact"/>
        <w:textAlignment w:val="baseline"/>
        <w:rPr>
          <w:rFonts w:hint="eastAsia"/>
          <w:lang w:val="zh-CN" w:eastAsia="zh-CN"/>
        </w:rPr>
      </w:pPr>
    </w:p>
    <w:p>
      <w:pPr>
        <w:rPr>
          <w:rFonts w:hint="eastAsia"/>
          <w:lang w:val="zh-CN" w:eastAsia="zh-CN"/>
        </w:rPr>
      </w:pPr>
    </w:p>
    <w:p>
      <w:pPr>
        <w:pStyle w:val="3"/>
        <w:rPr>
          <w:rFonts w:hint="eastAsia"/>
          <w:lang w:val="zh-CN" w:eastAsia="zh-CN"/>
        </w:rPr>
      </w:pPr>
    </w:p>
    <w:p>
      <w:pPr>
        <w:keepNext w:val="0"/>
        <w:keepLines w:val="0"/>
        <w:pageBreakBefore w:val="0"/>
        <w:widowControl/>
        <w:kinsoku/>
        <w:wordWrap/>
        <w:overflowPunct/>
        <w:topLinePunct w:val="0"/>
        <w:autoSpaceDE/>
        <w:autoSpaceDN/>
        <w:bidi w:val="0"/>
        <w:adjustRightInd/>
        <w:snapToGrid/>
        <w:spacing w:line="500" w:lineRule="exact"/>
        <w:ind w:firstLine="480" w:firstLineChars="200"/>
        <w:jc w:val="right"/>
        <w:textAlignment w:val="baseline"/>
        <w:rPr>
          <w:rStyle w:val="37"/>
          <w:rFonts w:hint="eastAsia" w:asciiTheme="minorEastAsia" w:hAnsiTheme="minorEastAsia" w:eastAsiaTheme="minorEastAsia" w:cstheme="minorEastAsia"/>
          <w:sz w:val="24"/>
          <w:szCs w:val="24"/>
          <w:highlight w:val="none"/>
          <w:lang w:val="zh-CN" w:eastAsia="zh-CN" w:bidi="ar-SA"/>
        </w:rPr>
      </w:pPr>
      <w:r>
        <w:rPr>
          <w:rStyle w:val="37"/>
          <w:rFonts w:hint="eastAsia" w:asciiTheme="minorEastAsia" w:hAnsiTheme="minorEastAsia" w:eastAsiaTheme="minorEastAsia" w:cstheme="minorEastAsia"/>
          <w:sz w:val="24"/>
          <w:szCs w:val="24"/>
          <w:highlight w:val="none"/>
          <w:lang w:val="zh-CN" w:eastAsia="zh-CN" w:bidi="ar-SA"/>
        </w:rPr>
        <w:t>霍山大别山文化旅游发展投资有限公司</w:t>
      </w:r>
    </w:p>
    <w:p>
      <w:pPr>
        <w:keepNext w:val="0"/>
        <w:keepLines w:val="0"/>
        <w:pageBreakBefore w:val="0"/>
        <w:widowControl/>
        <w:kinsoku/>
        <w:wordWrap/>
        <w:overflowPunct/>
        <w:topLinePunct w:val="0"/>
        <w:autoSpaceDE/>
        <w:autoSpaceDN/>
        <w:bidi w:val="0"/>
        <w:adjustRightInd/>
        <w:snapToGrid/>
        <w:spacing w:line="500" w:lineRule="exact"/>
        <w:ind w:firstLine="480" w:firstLineChars="200"/>
        <w:jc w:val="right"/>
        <w:textAlignment w:val="baseline"/>
        <w:rPr>
          <w:rStyle w:val="37"/>
          <w:rFonts w:ascii="Times New Roman" w:hAnsi="Times New Roman" w:eastAsia="宋体"/>
          <w:kern w:val="2"/>
          <w:sz w:val="22"/>
          <w:szCs w:val="21"/>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安徽大别山工程咨询有限公司</w:t>
      </w:r>
      <w:r>
        <w:rPr>
          <w:rStyle w:val="37"/>
          <w:rFonts w:hint="eastAsia" w:asciiTheme="minorEastAsia" w:hAnsiTheme="minorEastAsia" w:eastAsiaTheme="minorEastAsia" w:cstheme="minorEastAsia"/>
          <w:sz w:val="24"/>
          <w:szCs w:val="24"/>
          <w:highlight w:val="none"/>
          <w:lang w:val="en-US" w:eastAsia="zh-CN" w:bidi="ar-SA"/>
        </w:rPr>
        <w:br w:type="textWrapping"/>
      </w:r>
      <w:r>
        <w:rPr>
          <w:rStyle w:val="37"/>
          <w:rFonts w:hint="eastAsia" w:asciiTheme="minorEastAsia" w:hAnsiTheme="minorEastAsia" w:eastAsiaTheme="minorEastAsia" w:cstheme="minorEastAsia"/>
          <w:sz w:val="24"/>
          <w:szCs w:val="24"/>
          <w:highlight w:val="none"/>
          <w:lang w:val="en-US" w:eastAsia="zh-CN" w:bidi="ar-SA"/>
        </w:rPr>
        <w:t xml:space="preserve">2023年3月29日  </w:t>
      </w:r>
      <w:r>
        <w:rPr>
          <w:rStyle w:val="37"/>
          <w:rFonts w:ascii="Times New Roman" w:hAnsi="Times New Roman" w:eastAsia="宋体"/>
          <w:color w:val="auto"/>
          <w:kern w:val="2"/>
          <w:sz w:val="22"/>
          <w:szCs w:val="21"/>
          <w:highlight w:val="none"/>
          <w:lang w:val="en-US" w:eastAsia="zh-CN" w:bidi="ar-SA"/>
        </w:rPr>
        <w:t xml:space="preserve"> </w:t>
      </w:r>
      <w:r>
        <w:rPr>
          <w:rStyle w:val="37"/>
          <w:rFonts w:ascii="Times New Roman" w:hAnsi="Times New Roman" w:eastAsia="宋体"/>
          <w:color w:val="FF0000"/>
          <w:kern w:val="2"/>
          <w:sz w:val="22"/>
          <w:szCs w:val="21"/>
          <w:highlight w:val="none"/>
          <w:lang w:val="en-US" w:eastAsia="zh-CN" w:bidi="ar-SA"/>
        </w:rPr>
        <w:t xml:space="preserve">  </w:t>
      </w:r>
      <w:r>
        <w:rPr>
          <w:rStyle w:val="37"/>
          <w:rFonts w:ascii="Times New Roman" w:hAnsi="Times New Roman" w:eastAsia="宋体"/>
          <w:kern w:val="2"/>
          <w:sz w:val="22"/>
          <w:szCs w:val="21"/>
          <w:highlight w:val="none"/>
          <w:lang w:val="en-US" w:eastAsia="zh-CN" w:bidi="ar-SA"/>
        </w:rPr>
        <w:t xml:space="preserve"> </w:t>
      </w:r>
    </w:p>
    <w:p>
      <w:pPr>
        <w:ind w:left="0" w:leftChars="0" w:firstLine="0" w:firstLineChars="0"/>
        <w:rPr>
          <w:rStyle w:val="37"/>
          <w:rFonts w:ascii="宋体" w:hAnsi="宋体" w:eastAsia="宋体"/>
          <w:sz w:val="22"/>
          <w:highlight w:val="none"/>
          <w:lang w:val="en-US" w:eastAsia="zh-CN" w:bidi="ar-SA"/>
        </w:rPr>
      </w:pPr>
      <w:r>
        <w:rPr>
          <w:rStyle w:val="37"/>
          <w:rFonts w:ascii="Times New Roman" w:hAnsi="Times New Roman" w:eastAsia="宋体"/>
          <w:kern w:val="2"/>
          <w:sz w:val="22"/>
          <w:szCs w:val="21"/>
          <w:highlight w:val="none"/>
          <w:lang w:val="en-US" w:eastAsia="zh-CN" w:bidi="ar-SA"/>
        </w:rPr>
        <w:br w:type="page"/>
      </w:r>
    </w:p>
    <w:p>
      <w:pPr>
        <w:pStyle w:val="33"/>
        <w:keepNext/>
        <w:keepLines/>
        <w:widowControl/>
        <w:spacing w:before="240" w:after="240" w:line="240" w:lineRule="auto"/>
        <w:ind w:firstLineChars="0"/>
        <w:jc w:val="center"/>
        <w:textAlignment w:val="baseline"/>
        <w:rPr>
          <w:rStyle w:val="37"/>
          <w:rFonts w:ascii="黑体" w:hAnsi="黑体" w:eastAsia="黑体" w:cs="黑体"/>
          <w:bCs/>
          <w:kern w:val="44"/>
          <w:sz w:val="44"/>
          <w:szCs w:val="44"/>
          <w:highlight w:val="none"/>
          <w:lang w:val="en-US" w:eastAsia="zh-CN" w:bidi="ar-SA"/>
        </w:rPr>
      </w:pPr>
      <w:r>
        <w:rPr>
          <w:rStyle w:val="37"/>
          <w:rFonts w:ascii="黑体" w:hAnsi="黑体" w:eastAsia="黑体" w:cs="黑体"/>
          <w:bCs/>
          <w:kern w:val="44"/>
          <w:sz w:val="44"/>
          <w:szCs w:val="44"/>
          <w:highlight w:val="none"/>
          <w:lang w:val="en-US" w:eastAsia="zh-CN" w:bidi="ar-SA"/>
        </w:rPr>
        <w:t>第二章  供应商须知</w:t>
      </w:r>
    </w:p>
    <w:tbl>
      <w:tblPr>
        <w:tblStyle w:val="16"/>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0"/>
        <w:gridCol w:w="1836"/>
        <w:gridCol w:w="6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820" w:type="dxa"/>
            <w:vAlign w:val="center"/>
          </w:tcPr>
          <w:p>
            <w:pPr>
              <w:pStyle w:val="76"/>
              <w:keepNext w:val="0"/>
              <w:keepLines w:val="0"/>
              <w:widowControl/>
              <w:suppressLineNumbers w:val="0"/>
              <w:spacing w:before="0" w:beforeAutospacing="0" w:after="0" w:afterAutospacing="0"/>
              <w:ind w:left="0" w:leftChars="0" w:right="0" w:firstLine="0" w:firstLineChars="0"/>
              <w:jc w:val="both"/>
              <w:textAlignment w:val="center"/>
              <w:rPr>
                <w:rStyle w:val="37"/>
                <w:rFonts w:hint="eastAsia" w:asciiTheme="minorEastAsia" w:hAnsiTheme="minorEastAsia" w:eastAsiaTheme="minorEastAsia" w:cstheme="minorEastAsia"/>
                <w:b/>
                <w:sz w:val="24"/>
                <w:szCs w:val="24"/>
                <w:highlight w:val="none"/>
                <w:lang w:val="en-US" w:eastAsia="zh-CN" w:bidi="ar-SA"/>
              </w:rPr>
            </w:pPr>
            <w:r>
              <w:rPr>
                <w:rStyle w:val="37"/>
                <w:rFonts w:hint="eastAsia" w:asciiTheme="minorEastAsia" w:hAnsiTheme="minorEastAsia" w:eastAsiaTheme="minorEastAsia" w:cstheme="minorEastAsia"/>
                <w:b/>
                <w:sz w:val="24"/>
                <w:szCs w:val="24"/>
                <w:highlight w:val="none"/>
                <w:lang w:val="en-US" w:eastAsia="zh-CN" w:bidi="ar-SA"/>
              </w:rPr>
              <w:t>条款号</w:t>
            </w:r>
          </w:p>
        </w:tc>
        <w:tc>
          <w:tcPr>
            <w:tcW w:w="1836" w:type="dxa"/>
            <w:vAlign w:val="center"/>
          </w:tcPr>
          <w:p>
            <w:pPr>
              <w:pStyle w:val="76"/>
              <w:keepNext w:val="0"/>
              <w:keepLines w:val="0"/>
              <w:widowControl/>
              <w:suppressLineNumbers w:val="0"/>
              <w:spacing w:before="0" w:beforeAutospacing="0" w:after="0" w:afterAutospacing="0"/>
              <w:ind w:left="0" w:right="0" w:firstLine="458" w:firstLineChars="190"/>
              <w:jc w:val="both"/>
              <w:textAlignment w:val="center"/>
              <w:rPr>
                <w:rStyle w:val="37"/>
                <w:rFonts w:hint="eastAsia" w:asciiTheme="minorEastAsia" w:hAnsiTheme="minorEastAsia" w:eastAsiaTheme="minorEastAsia" w:cstheme="minorEastAsia"/>
                <w:b/>
                <w:sz w:val="24"/>
                <w:szCs w:val="24"/>
                <w:highlight w:val="none"/>
                <w:lang w:val="en-US" w:eastAsia="zh-CN" w:bidi="ar-SA"/>
              </w:rPr>
            </w:pPr>
            <w:r>
              <w:rPr>
                <w:rStyle w:val="37"/>
                <w:rFonts w:hint="eastAsia" w:asciiTheme="minorEastAsia" w:hAnsiTheme="minorEastAsia" w:eastAsiaTheme="minorEastAsia" w:cstheme="minorEastAsia"/>
                <w:b/>
                <w:sz w:val="24"/>
                <w:szCs w:val="24"/>
                <w:highlight w:val="none"/>
                <w:lang w:val="en-US" w:eastAsia="zh-CN" w:bidi="ar-SA"/>
              </w:rPr>
              <w:t>条款名称</w:t>
            </w:r>
          </w:p>
        </w:tc>
        <w:tc>
          <w:tcPr>
            <w:tcW w:w="641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b/>
                <w:sz w:val="24"/>
                <w:szCs w:val="24"/>
                <w:highlight w:val="none"/>
                <w:lang w:val="en-US" w:eastAsia="zh-CN" w:bidi="ar-SA"/>
              </w:rPr>
            </w:pPr>
            <w:r>
              <w:rPr>
                <w:rStyle w:val="37"/>
                <w:rFonts w:hint="eastAsia" w:asciiTheme="minorEastAsia" w:hAnsiTheme="minorEastAsia" w:eastAsiaTheme="minorEastAsia" w:cstheme="minorEastAsia"/>
                <w:b/>
                <w:sz w:val="24"/>
                <w:szCs w:val="24"/>
                <w:highlight w:val="none"/>
                <w:lang w:val="en-US" w:eastAsia="zh-CN" w:bidi="ar-SA"/>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1</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采购人</w:t>
            </w:r>
          </w:p>
        </w:tc>
        <w:tc>
          <w:tcPr>
            <w:tcW w:w="6416" w:type="dxa"/>
            <w:vAlign w:val="center"/>
          </w:tcPr>
          <w:p>
            <w:pPr>
              <w:pStyle w:val="76"/>
              <w:keepNext w:val="0"/>
              <w:keepLines w:val="0"/>
              <w:widowControl/>
              <w:suppressLineNumbers w:val="0"/>
              <w:spacing w:before="0" w:beforeAutospacing="0" w:after="0" w:afterAutospacing="0"/>
              <w:ind w:left="0" w:right="0"/>
              <w:textAlignment w:val="center"/>
              <w:rPr>
                <w:rStyle w:val="37"/>
                <w:rFonts w:hint="eastAsia" w:asciiTheme="minorEastAsia" w:hAnsiTheme="minorEastAsia" w:eastAsiaTheme="minorEastAsia" w:cstheme="minorEastAsia"/>
                <w:kern w:val="2"/>
                <w:sz w:val="24"/>
                <w:szCs w:val="24"/>
                <w:highlight w:val="none"/>
                <w:lang w:val="en-US" w:eastAsia="zh-CN" w:bidi="ar-SA"/>
              </w:rPr>
            </w:pPr>
            <w:r>
              <w:rPr>
                <w:rStyle w:val="37"/>
                <w:rFonts w:hint="eastAsia" w:asciiTheme="minorEastAsia" w:hAnsiTheme="minorEastAsia" w:eastAsiaTheme="minorEastAsia" w:cstheme="minorEastAsia"/>
                <w:kern w:val="2"/>
                <w:sz w:val="24"/>
                <w:szCs w:val="24"/>
                <w:highlight w:val="none"/>
                <w:lang w:val="en-US" w:eastAsia="zh-CN" w:bidi="ar-SA"/>
              </w:rPr>
              <w:t>名称：霍山大别山文化旅游发展投资有限公司</w:t>
            </w:r>
          </w:p>
          <w:p>
            <w:pPr>
              <w:pStyle w:val="76"/>
              <w:keepNext w:val="0"/>
              <w:keepLines w:val="0"/>
              <w:widowControl/>
              <w:suppressLineNumbers w:val="0"/>
              <w:spacing w:before="0" w:beforeAutospacing="0" w:after="0" w:afterAutospacing="0"/>
              <w:ind w:left="0" w:right="0"/>
              <w:textAlignment w:val="center"/>
              <w:rPr>
                <w:rStyle w:val="37"/>
                <w:rFonts w:hint="eastAsia" w:asciiTheme="minorEastAsia" w:hAnsiTheme="minorEastAsia" w:eastAsiaTheme="minorEastAsia" w:cstheme="minorEastAsia"/>
                <w:kern w:val="2"/>
                <w:sz w:val="24"/>
                <w:szCs w:val="24"/>
                <w:highlight w:val="none"/>
                <w:lang w:val="en-US" w:eastAsia="zh-CN" w:bidi="ar-SA"/>
              </w:rPr>
            </w:pPr>
            <w:r>
              <w:rPr>
                <w:rStyle w:val="37"/>
                <w:rFonts w:hint="eastAsia" w:asciiTheme="minorEastAsia" w:hAnsiTheme="minorEastAsia" w:eastAsiaTheme="minorEastAsia" w:cstheme="minorEastAsia"/>
                <w:kern w:val="2"/>
                <w:sz w:val="24"/>
                <w:szCs w:val="24"/>
                <w:highlight w:val="none"/>
                <w:lang w:val="en-US" w:eastAsia="zh-CN" w:bidi="ar-SA"/>
              </w:rPr>
              <w:t>地址：</w:t>
            </w:r>
            <w:r>
              <w:rPr>
                <w:rStyle w:val="37"/>
                <w:rFonts w:hint="eastAsia" w:asciiTheme="minorEastAsia" w:hAnsiTheme="minorEastAsia" w:eastAsiaTheme="minorEastAsia" w:cstheme="minorEastAsia"/>
                <w:sz w:val="24"/>
                <w:szCs w:val="24"/>
                <w:highlight w:val="none"/>
                <w:lang w:val="en-US" w:eastAsia="zh-CN" w:bidi="ar-SA"/>
              </w:rPr>
              <w:t>霍山县国投大厦</w:t>
            </w:r>
          </w:p>
          <w:p>
            <w:pPr>
              <w:pStyle w:val="76"/>
              <w:keepNext w:val="0"/>
              <w:keepLines w:val="0"/>
              <w:widowControl/>
              <w:suppressLineNumbers w:val="0"/>
              <w:spacing w:before="0" w:beforeAutospacing="0" w:after="0" w:afterAutospacing="0"/>
              <w:ind w:left="0" w:right="0"/>
              <w:textAlignment w:val="center"/>
              <w:rPr>
                <w:rStyle w:val="37"/>
                <w:rFonts w:hint="eastAsia" w:asciiTheme="minorEastAsia" w:hAnsiTheme="minorEastAsia" w:eastAsiaTheme="minorEastAsia" w:cstheme="minorEastAsia"/>
                <w:kern w:val="2"/>
                <w:sz w:val="24"/>
                <w:szCs w:val="24"/>
                <w:highlight w:val="none"/>
                <w:lang w:val="en-US" w:eastAsia="zh-CN" w:bidi="ar-SA"/>
              </w:rPr>
            </w:pPr>
            <w:r>
              <w:rPr>
                <w:rStyle w:val="37"/>
                <w:rFonts w:hint="eastAsia" w:asciiTheme="minorEastAsia" w:hAnsiTheme="minorEastAsia" w:eastAsiaTheme="minorEastAsia" w:cstheme="minorEastAsia"/>
                <w:kern w:val="2"/>
                <w:sz w:val="24"/>
                <w:szCs w:val="24"/>
                <w:highlight w:val="none"/>
                <w:lang w:val="en-US" w:eastAsia="zh-CN" w:bidi="ar-SA"/>
              </w:rPr>
              <w:t xml:space="preserve">联系人：许先生     </w:t>
            </w:r>
          </w:p>
          <w:p>
            <w:pPr>
              <w:pStyle w:val="76"/>
              <w:keepNext w:val="0"/>
              <w:keepLines w:val="0"/>
              <w:widowControl/>
              <w:suppressLineNumbers w:val="0"/>
              <w:spacing w:before="0" w:beforeAutospacing="0" w:after="0" w:afterAutospacing="0"/>
              <w:ind w:left="0" w:right="0"/>
              <w:textAlignment w:val="center"/>
              <w:rPr>
                <w:rStyle w:val="37"/>
                <w:rFonts w:hint="default"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kern w:val="2"/>
                <w:sz w:val="24"/>
                <w:szCs w:val="24"/>
                <w:highlight w:val="none"/>
                <w:lang w:val="en-US" w:eastAsia="zh-CN" w:bidi="ar-SA"/>
              </w:rPr>
              <w:t>联系电话：0564-5020029,15855940813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2</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kern w:val="2"/>
                <w:sz w:val="24"/>
                <w:szCs w:val="24"/>
                <w:highlight w:val="none"/>
                <w:lang w:val="en-US" w:eastAsia="zh-CN" w:bidi="ar-SA"/>
              </w:rPr>
              <w:t>采购代理机构</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kern w:val="2"/>
                <w:sz w:val="24"/>
                <w:szCs w:val="24"/>
                <w:highlight w:val="none"/>
                <w:lang w:val="en-US" w:eastAsia="zh-CN" w:bidi="ar-SA"/>
              </w:rPr>
            </w:pPr>
            <w:r>
              <w:rPr>
                <w:rStyle w:val="37"/>
                <w:rFonts w:hint="eastAsia" w:asciiTheme="minorEastAsia" w:hAnsiTheme="minorEastAsia" w:eastAsiaTheme="minorEastAsia" w:cstheme="minorEastAsia"/>
                <w:kern w:val="2"/>
                <w:sz w:val="24"/>
                <w:szCs w:val="24"/>
                <w:highlight w:val="none"/>
                <w:lang w:val="en-US" w:eastAsia="zh-CN" w:bidi="ar-SA"/>
              </w:rPr>
              <w:t>名称：安徽大别山工程咨询有限公司</w:t>
            </w:r>
          </w:p>
          <w:p>
            <w:pPr>
              <w:pStyle w:val="76"/>
              <w:keepNext w:val="0"/>
              <w:keepLines w:val="0"/>
              <w:widowControl/>
              <w:suppressLineNumbers w:val="0"/>
              <w:spacing w:before="0" w:beforeAutospacing="0" w:after="0" w:afterAutospacing="0"/>
              <w:ind w:left="0" w:right="0" w:firstLineChars="0"/>
              <w:textAlignment w:val="center"/>
              <w:rPr>
                <w:rStyle w:val="37"/>
                <w:rFonts w:hint="default" w:asciiTheme="minorEastAsia" w:hAnsiTheme="minorEastAsia" w:eastAsiaTheme="minorEastAsia" w:cstheme="minorEastAsia"/>
                <w:kern w:val="2"/>
                <w:sz w:val="24"/>
                <w:szCs w:val="24"/>
                <w:highlight w:val="none"/>
                <w:lang w:val="en-US" w:eastAsia="zh-CN" w:bidi="ar-SA"/>
              </w:rPr>
            </w:pPr>
            <w:r>
              <w:rPr>
                <w:rStyle w:val="37"/>
                <w:rFonts w:hint="eastAsia" w:asciiTheme="minorEastAsia" w:hAnsiTheme="minorEastAsia" w:eastAsiaTheme="minorEastAsia" w:cstheme="minorEastAsia"/>
                <w:kern w:val="2"/>
                <w:sz w:val="24"/>
                <w:szCs w:val="24"/>
                <w:highlight w:val="none"/>
                <w:lang w:val="en-US" w:eastAsia="zh-CN" w:bidi="ar-SA"/>
              </w:rPr>
              <w:t>地址：霍山县国投大厦2楼203室</w:t>
            </w:r>
          </w:p>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kern w:val="2"/>
                <w:sz w:val="24"/>
                <w:szCs w:val="24"/>
                <w:highlight w:val="none"/>
                <w:lang w:val="en-US" w:eastAsia="zh-CN" w:bidi="ar-SA"/>
              </w:rPr>
            </w:pPr>
            <w:r>
              <w:rPr>
                <w:rStyle w:val="37"/>
                <w:rFonts w:hint="eastAsia" w:asciiTheme="minorEastAsia" w:hAnsiTheme="minorEastAsia" w:eastAsiaTheme="minorEastAsia" w:cstheme="minorEastAsia"/>
                <w:kern w:val="2"/>
                <w:sz w:val="24"/>
                <w:szCs w:val="24"/>
                <w:highlight w:val="none"/>
                <w:lang w:val="en-US" w:eastAsia="zh-CN" w:bidi="ar-SA"/>
              </w:rPr>
              <w:t>联系人：郑工</w:t>
            </w:r>
          </w:p>
          <w:p>
            <w:pPr>
              <w:pStyle w:val="76"/>
              <w:keepNext w:val="0"/>
              <w:keepLines w:val="0"/>
              <w:widowControl/>
              <w:suppressLineNumbers w:val="0"/>
              <w:spacing w:before="0" w:beforeAutospacing="0" w:after="0" w:afterAutospacing="0"/>
              <w:ind w:left="0" w:right="0" w:firstLineChars="0"/>
              <w:textAlignment w:val="center"/>
              <w:rPr>
                <w:rStyle w:val="37"/>
                <w:rFonts w:hint="default"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kern w:val="2"/>
                <w:sz w:val="24"/>
                <w:szCs w:val="24"/>
                <w:highlight w:val="none"/>
                <w:lang w:val="en-US" w:eastAsia="zh-CN" w:bidi="ar-SA"/>
              </w:rPr>
              <w:t>电话：0564-5020033、18098744536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3</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项目名称</w:t>
            </w:r>
          </w:p>
        </w:tc>
        <w:tc>
          <w:tcPr>
            <w:tcW w:w="6416" w:type="dxa"/>
            <w:vAlign w:val="center"/>
          </w:tcPr>
          <w:p>
            <w:pPr>
              <w:pStyle w:val="76"/>
              <w:keepNext w:val="0"/>
              <w:keepLines w:val="0"/>
              <w:widowControl/>
              <w:suppressLineNumbers w:val="0"/>
              <w:spacing w:before="0" w:beforeAutospacing="0" w:after="0" w:afterAutospacing="0"/>
              <w:ind w:left="0" w:right="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东西溪乡西溪村人居环境整治提升项目-月亮湾作家村研学接待中心项目监理服务（二次）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4</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项目地点</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霍山县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5</w:t>
            </w:r>
          </w:p>
        </w:tc>
        <w:tc>
          <w:tcPr>
            <w:tcW w:w="1836" w:type="dxa"/>
            <w:vAlign w:val="center"/>
          </w:tcPr>
          <w:p>
            <w:pPr>
              <w:pStyle w:val="76"/>
              <w:keepNext w:val="0"/>
              <w:keepLines w:val="0"/>
              <w:widowControl/>
              <w:suppressLineNumbers w:val="0"/>
              <w:spacing w:before="0" w:beforeAutospacing="0" w:after="0" w:afterAutospacing="0"/>
              <w:ind w:left="0" w:leftChars="0" w:right="0" w:firstLine="0" w:firstLineChars="0"/>
              <w:jc w:val="both"/>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资金来源及比例</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6</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资金落实情况</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default"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自筹资金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7</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项目范围</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详见询比公告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8</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服务期</w:t>
            </w:r>
          </w:p>
        </w:tc>
        <w:tc>
          <w:tcPr>
            <w:tcW w:w="6416" w:type="dxa"/>
            <w:vAlign w:val="center"/>
          </w:tcPr>
          <w:p>
            <w:pPr>
              <w:pStyle w:val="76"/>
              <w:keepNext w:val="0"/>
              <w:keepLines w:val="0"/>
              <w:widowControl/>
              <w:suppressLineNumbers w:val="0"/>
              <w:spacing w:before="0" w:beforeAutospacing="0" w:after="0" w:afterAutospacing="0"/>
              <w:ind w:left="0" w:leftChars="0" w:right="0" w:firstLine="240" w:firstLineChars="100"/>
              <w:textAlignment w:val="center"/>
              <w:rPr>
                <w:rStyle w:val="37"/>
                <w:rFonts w:hint="default"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同施工工期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9</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安全目标</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10</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供应商资质条件、能力和信誉</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详见询比采购公告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11</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是否接受联合体投标</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12</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供应商不得存在的其他关联情形</w:t>
            </w:r>
          </w:p>
        </w:tc>
        <w:tc>
          <w:tcPr>
            <w:tcW w:w="6416" w:type="dxa"/>
            <w:vAlign w:val="center"/>
          </w:tcPr>
          <w:p>
            <w:pPr>
              <w:pStyle w:val="76"/>
              <w:keepNext w:val="0"/>
              <w:keepLines w:val="0"/>
              <w:widowControl/>
              <w:suppressLineNumbers w:val="0"/>
              <w:spacing w:before="0" w:beforeAutospacing="0" w:after="0" w:afterAutospacing="0"/>
              <w:ind w:left="0" w:leftChars="0" w:right="0" w:firstLine="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(1)与采购人存在利害关系且可能影响询比采购公正性；</w:t>
            </w:r>
          </w:p>
          <w:p>
            <w:pPr>
              <w:pStyle w:val="76"/>
              <w:keepNext w:val="0"/>
              <w:keepLines w:val="0"/>
              <w:widowControl/>
              <w:suppressLineNumbers w:val="0"/>
              <w:spacing w:before="0" w:beforeAutospacing="0" w:after="0" w:afterAutospacing="0"/>
              <w:ind w:left="0" w:leftChars="0" w:right="0" w:firstLine="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(2)与本询比采购项目的其他供应商为同一个单位负责人；</w:t>
            </w:r>
          </w:p>
          <w:p>
            <w:pPr>
              <w:pStyle w:val="76"/>
              <w:keepNext w:val="0"/>
              <w:keepLines w:val="0"/>
              <w:widowControl/>
              <w:suppressLineNumbers w:val="0"/>
              <w:spacing w:before="0" w:beforeAutospacing="0" w:after="0" w:afterAutospacing="0"/>
              <w:ind w:left="0" w:leftChars="0" w:right="0" w:firstLine="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(3)与本询比采购项目的其他供应商存在控股、管理关系；</w:t>
            </w:r>
          </w:p>
          <w:p>
            <w:pPr>
              <w:pStyle w:val="76"/>
              <w:keepNext w:val="0"/>
              <w:keepLines w:val="0"/>
              <w:widowControl/>
              <w:suppressLineNumbers w:val="0"/>
              <w:spacing w:before="0" w:beforeAutospacing="0" w:after="0" w:afterAutospacing="0"/>
              <w:ind w:left="0" w:leftChars="0" w:right="0" w:firstLine="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(4)与本项目的相关采购人存在隶属关系或者其他利害关系；</w:t>
            </w:r>
          </w:p>
          <w:p>
            <w:pPr>
              <w:pStyle w:val="76"/>
              <w:keepNext w:val="0"/>
              <w:keepLines w:val="0"/>
              <w:widowControl/>
              <w:suppressLineNumbers w:val="0"/>
              <w:spacing w:before="0" w:beforeAutospacing="0" w:after="0" w:afterAutospacing="0"/>
              <w:ind w:left="0" w:leftChars="0" w:right="0" w:firstLine="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(5)被依法暂停或者取消投标资格；</w:t>
            </w:r>
          </w:p>
          <w:p>
            <w:pPr>
              <w:pStyle w:val="76"/>
              <w:keepNext w:val="0"/>
              <w:keepLines w:val="0"/>
              <w:widowControl/>
              <w:suppressLineNumbers w:val="0"/>
              <w:spacing w:before="0" w:beforeAutospacing="0" w:after="0" w:afterAutospacing="0"/>
              <w:ind w:left="0" w:leftChars="0" w:right="0" w:firstLine="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(6)被责令停产停业、暂扣或者吊销许可证、暂扣或者吊销执照；</w:t>
            </w:r>
          </w:p>
          <w:p>
            <w:pPr>
              <w:pStyle w:val="76"/>
              <w:keepNext w:val="0"/>
              <w:keepLines w:val="0"/>
              <w:widowControl/>
              <w:suppressLineNumbers w:val="0"/>
              <w:spacing w:before="0" w:beforeAutospacing="0" w:after="0" w:afterAutospacing="0"/>
              <w:ind w:left="0" w:leftChars="0" w:right="0" w:firstLine="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(7)进入清算程序，或被宣告破产，或其他丧失履约能力的情形；</w:t>
            </w:r>
          </w:p>
          <w:p>
            <w:pPr>
              <w:pStyle w:val="76"/>
              <w:keepNext w:val="0"/>
              <w:keepLines w:val="0"/>
              <w:widowControl/>
              <w:suppressLineNumbers w:val="0"/>
              <w:spacing w:before="0" w:beforeAutospacing="0" w:after="0" w:afterAutospacing="0"/>
              <w:ind w:left="0" w:leftChars="0" w:right="0" w:firstLine="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(8)在最近三年内发生发生过重大质量、安全责任事故(以相关行业主管部门的行政处罚决定或司法机关出具的有关法律文书为准)；</w:t>
            </w:r>
          </w:p>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(9)法律法规规定的其他情形。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13</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供应商不得存在的其他不良状况或不良信用</w:t>
            </w:r>
          </w:p>
        </w:tc>
        <w:tc>
          <w:tcPr>
            <w:tcW w:w="6416" w:type="dxa"/>
            <w:vAlign w:val="center"/>
          </w:tcPr>
          <w:p>
            <w:pPr>
              <w:pStyle w:val="6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autoSpaceDE/>
              <w:autoSpaceDN/>
              <w:bidi w:val="0"/>
              <w:spacing w:before="0" w:beforeAutospacing="0" w:after="0" w:afterAutospacing="0" w:line="400" w:lineRule="exact"/>
              <w:ind w:left="0" w:leftChars="0" w:right="0" w:rightChars="0" w:firstLineChars="0"/>
              <w:jc w:val="left"/>
              <w:textAlignment w:val="auto"/>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(1）供应商被人民法院列入失信被执行人的，</w:t>
            </w:r>
          </w:p>
          <w:p>
            <w:pPr>
              <w:pStyle w:val="6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autoSpaceDE/>
              <w:autoSpaceDN/>
              <w:bidi w:val="0"/>
              <w:spacing w:before="0" w:beforeAutospacing="0" w:after="0" w:afterAutospacing="0" w:line="400" w:lineRule="exact"/>
              <w:ind w:left="0" w:leftChars="0" w:right="0" w:rightChars="0" w:firstLineChars="0"/>
              <w:jc w:val="left"/>
              <w:textAlignment w:val="auto"/>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信用中国官网（www.creditchina.gov.cn）；</w:t>
            </w:r>
          </w:p>
          <w:p>
            <w:pPr>
              <w:pStyle w:val="6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autoSpaceDE/>
              <w:autoSpaceDN/>
              <w:bidi w:val="0"/>
              <w:spacing w:before="0" w:beforeAutospacing="0" w:after="0" w:afterAutospacing="0" w:line="400" w:lineRule="exact"/>
              <w:ind w:left="0" w:leftChars="0" w:right="0" w:rightChars="0" w:firstLineChars="0"/>
              <w:jc w:val="left"/>
              <w:textAlignment w:val="auto"/>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(2）供应商被工商行政管理部门列入企业经营异常名录的，</w:t>
            </w:r>
          </w:p>
          <w:p>
            <w:pPr>
              <w:pStyle w:val="6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autoSpaceDE/>
              <w:autoSpaceDN/>
              <w:bidi w:val="0"/>
              <w:spacing w:before="0" w:beforeAutospacing="0" w:after="0" w:afterAutospacing="0" w:line="400" w:lineRule="exact"/>
              <w:ind w:left="0" w:leftChars="0" w:right="0" w:rightChars="0" w:firstLineChars="0"/>
              <w:jc w:val="left"/>
              <w:textAlignment w:val="auto"/>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国家企业信用信息公示系统网站（www.gsxt.gov.cn）；</w:t>
            </w:r>
          </w:p>
          <w:p>
            <w:pPr>
              <w:pStyle w:val="6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autoSpaceDE/>
              <w:autoSpaceDN/>
              <w:bidi w:val="0"/>
              <w:spacing w:before="0" w:beforeAutospacing="0" w:after="0" w:afterAutospacing="0" w:line="400" w:lineRule="exact"/>
              <w:ind w:left="0" w:leftChars="0" w:right="0" w:rightChars="0" w:firstLineChars="0"/>
              <w:jc w:val="left"/>
              <w:textAlignment w:val="auto"/>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(3）供应商被税务部门列入重大税收违法案件当事人名单的，</w:t>
            </w:r>
          </w:p>
          <w:p>
            <w:pPr>
              <w:pStyle w:val="6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autoSpaceDE/>
              <w:autoSpaceDN/>
              <w:bidi w:val="0"/>
              <w:spacing w:before="0" w:beforeAutospacing="0" w:after="0" w:afterAutospacing="0" w:line="400" w:lineRule="exact"/>
              <w:ind w:left="0" w:leftChars="0" w:right="0" w:rightChars="0" w:firstLineChars="0"/>
              <w:jc w:val="left"/>
              <w:textAlignment w:val="auto"/>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信用中国官网（www.creditchina.gov.cn）；</w:t>
            </w:r>
          </w:p>
          <w:p>
            <w:pPr>
              <w:pStyle w:val="6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autoSpaceDE/>
              <w:autoSpaceDN/>
              <w:bidi w:val="0"/>
              <w:spacing w:before="0" w:beforeAutospacing="0" w:after="0" w:afterAutospacing="0" w:line="400" w:lineRule="exact"/>
              <w:ind w:left="0" w:leftChars="0" w:right="0" w:rightChars="0" w:firstLineChars="0"/>
              <w:jc w:val="left"/>
              <w:textAlignment w:val="auto"/>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(4）供应商被政府采购监管部门列入政府采购严重违法失信行为记录名单的，</w:t>
            </w:r>
          </w:p>
          <w:p>
            <w:pPr>
              <w:pStyle w:val="6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autoSpaceDE/>
              <w:autoSpaceDN/>
              <w:bidi w:val="0"/>
              <w:spacing w:before="0" w:beforeAutospacing="0" w:after="0" w:afterAutospacing="0" w:line="400" w:lineRule="exact"/>
              <w:ind w:left="0" w:leftChars="0" w:right="0" w:rightChars="0" w:firstLineChars="0"/>
              <w:jc w:val="left"/>
              <w:textAlignment w:val="auto"/>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14</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踏勘现场</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15</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预备会</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16</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分包</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17</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构成询比采购文件的其他材料</w:t>
            </w:r>
          </w:p>
        </w:tc>
        <w:tc>
          <w:tcPr>
            <w:tcW w:w="6416" w:type="dxa"/>
            <w:vAlign w:val="center"/>
          </w:tcPr>
          <w:p>
            <w:pPr>
              <w:pStyle w:val="76"/>
              <w:keepNext w:val="0"/>
              <w:keepLines w:val="0"/>
              <w:widowControl/>
              <w:suppressLineNumbers w:val="0"/>
              <w:spacing w:before="0" w:beforeAutospacing="0" w:after="0" w:afterAutospacing="0"/>
              <w:ind w:left="0" w:leftChars="0" w:right="0" w:firstLine="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采购人发布的有关本次询比采购的补遗书（澄清与修改）等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18</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供应商要求澄清询比采购文件的截止时间</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时间：递交投标文件截止之日1天前；</w:t>
            </w:r>
          </w:p>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形式：书面形式（如邮件、信函、传真等）。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19</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询比采购文件澄清发出的形式</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询比采购文件澄清将在</w:t>
            </w:r>
            <w:r>
              <w:rPr>
                <w:rStyle w:val="37"/>
                <w:rFonts w:hint="eastAsia" w:asciiTheme="minorEastAsia" w:hAnsiTheme="minorEastAsia" w:eastAsiaTheme="minorEastAsia" w:cstheme="minorEastAsia"/>
                <w:b/>
                <w:bCs/>
                <w:color w:val="000000"/>
                <w:sz w:val="24"/>
                <w:szCs w:val="24"/>
                <w:highlight w:val="none"/>
                <w:lang w:val="en-US" w:eastAsia="zh-CN" w:bidi="ar-SA"/>
              </w:rPr>
              <w:t>安徽大别山国投集团网站（www.ahdmig.cn）、安徽省招标投标信息网（http://www.ahtba.org.cn/）</w:t>
            </w:r>
            <w:r>
              <w:rPr>
                <w:rStyle w:val="37"/>
                <w:rFonts w:hint="eastAsia" w:asciiTheme="minorEastAsia" w:hAnsiTheme="minorEastAsia" w:eastAsiaTheme="minorEastAsia" w:cstheme="minorEastAsia"/>
                <w:sz w:val="24"/>
                <w:szCs w:val="24"/>
                <w:highlight w:val="none"/>
                <w:lang w:val="en-US" w:eastAsia="zh-CN" w:bidi="ar-SA"/>
              </w:rPr>
              <w:t>发出，供应商应自行下载。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20</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供应商确认收到询比采购文件澄清</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供应商应关注采购公告载明的网站，及时下载询比采购文件澄清。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21</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询比采购文件修改发出的形式</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询比采购文件修改将在</w:t>
            </w:r>
            <w:r>
              <w:rPr>
                <w:rStyle w:val="37"/>
                <w:rFonts w:hint="eastAsia" w:asciiTheme="minorEastAsia" w:hAnsiTheme="minorEastAsia" w:eastAsiaTheme="minorEastAsia" w:cstheme="minorEastAsia"/>
                <w:b/>
                <w:bCs/>
                <w:color w:val="000000"/>
                <w:sz w:val="24"/>
                <w:szCs w:val="24"/>
                <w:highlight w:val="none"/>
                <w:lang w:val="en-US" w:eastAsia="zh-CN" w:bidi="ar-SA"/>
              </w:rPr>
              <w:t>安徽大别山国投集团网站（www.ahdmig.cn）、安徽省招标投标信息网（http://www.ahtba.org.cn/）</w:t>
            </w:r>
            <w:r>
              <w:rPr>
                <w:rStyle w:val="37"/>
                <w:rFonts w:hint="eastAsia" w:asciiTheme="minorEastAsia" w:hAnsiTheme="minorEastAsia" w:eastAsiaTheme="minorEastAsia" w:cstheme="minorEastAsia"/>
                <w:sz w:val="24"/>
                <w:szCs w:val="24"/>
                <w:highlight w:val="none"/>
                <w:lang w:val="en-US" w:eastAsia="zh-CN" w:bidi="ar-SA"/>
              </w:rPr>
              <w:t>发出，供应商应自行下载。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22</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供应商确认收到询比采购文件修改</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供应商应关注采购公告载明的网站，及时下载询比采购文件修改，无需回复确认。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23</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投标文件包含的内容</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24</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构成投标文件的其他材料</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color w:val="FF0000"/>
                <w:sz w:val="24"/>
                <w:szCs w:val="24"/>
                <w:highlight w:val="none"/>
                <w:lang w:val="en-US" w:eastAsia="zh-CN" w:bidi="ar-SA"/>
              </w:rPr>
            </w:pPr>
            <w:r>
              <w:rPr>
                <w:rStyle w:val="37"/>
                <w:rFonts w:hint="eastAsia" w:asciiTheme="minorEastAsia" w:hAnsiTheme="minorEastAsia" w:eastAsiaTheme="minorEastAsia" w:cstheme="minorEastAsia"/>
                <w:color w:val="auto"/>
                <w:sz w:val="24"/>
                <w:szCs w:val="24"/>
                <w:highlight w:val="none"/>
                <w:lang w:val="en-US" w:eastAsia="zh-CN" w:bidi="ar-SA"/>
              </w:rPr>
              <w:t>25</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default" w:asciiTheme="minorEastAsia" w:hAnsiTheme="minorEastAsia" w:eastAsiaTheme="minorEastAsia" w:cstheme="minorEastAsia"/>
                <w:b/>
                <w:bCs/>
                <w:color w:val="auto"/>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最高限价</w:t>
            </w:r>
          </w:p>
        </w:tc>
        <w:tc>
          <w:tcPr>
            <w:tcW w:w="6416" w:type="dxa"/>
            <w:vAlign w:val="center"/>
          </w:tcPr>
          <w:p>
            <w:pPr>
              <w:pStyle w:val="76"/>
              <w:keepNext w:val="0"/>
              <w:keepLines w:val="0"/>
              <w:widowControl/>
              <w:suppressLineNumbers w:val="0"/>
              <w:spacing w:before="0" w:beforeAutospacing="0" w:after="0" w:afterAutospacing="0"/>
              <w:ind w:left="0" w:leftChars="0" w:right="0" w:firstLine="482" w:firstLineChars="200"/>
              <w:jc w:val="left"/>
              <w:textAlignment w:val="center"/>
              <w:rPr>
                <w:rStyle w:val="37"/>
                <w:rFonts w:hint="default" w:asciiTheme="minorEastAsia" w:hAnsiTheme="minorEastAsia" w:eastAsiaTheme="minorEastAsia" w:cstheme="minorEastAsia"/>
                <w:b/>
                <w:bCs/>
                <w:color w:val="auto"/>
                <w:sz w:val="24"/>
                <w:szCs w:val="24"/>
                <w:highlight w:val="none"/>
                <w:lang w:val="en-US" w:eastAsia="zh-CN" w:bidi="ar-SA"/>
              </w:rPr>
            </w:pPr>
            <w:r>
              <w:rPr>
                <w:rStyle w:val="37"/>
                <w:rFonts w:hint="eastAsia" w:asciiTheme="minorEastAsia" w:hAnsiTheme="minorEastAsia" w:eastAsiaTheme="minorEastAsia" w:cstheme="minorEastAsia"/>
                <w:b/>
                <w:bCs/>
                <w:sz w:val="24"/>
                <w:szCs w:val="24"/>
                <w:highlight w:val="none"/>
                <w:lang w:val="en-US" w:eastAsia="zh-CN" w:bidi="ar-SA"/>
              </w:rPr>
              <w:t>伍万叁仟元整（￥53000.00元），各供应商的所有报价不得超过最高限价，否则报价无效。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26</w:t>
            </w:r>
          </w:p>
        </w:tc>
        <w:tc>
          <w:tcPr>
            <w:tcW w:w="1836" w:type="dxa"/>
            <w:vAlign w:val="center"/>
          </w:tcPr>
          <w:p>
            <w:pPr>
              <w:pStyle w:val="76"/>
              <w:keepNext w:val="0"/>
              <w:keepLines w:val="0"/>
              <w:widowControl/>
              <w:suppressLineNumbers w:val="0"/>
              <w:spacing w:before="0" w:beforeAutospacing="0" w:after="0" w:afterAutospacing="0"/>
              <w:ind w:left="0" w:leftChars="0" w:right="0" w:firstLine="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是否接受调价函</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27</w:t>
            </w:r>
          </w:p>
        </w:tc>
        <w:tc>
          <w:tcPr>
            <w:tcW w:w="1836" w:type="dxa"/>
            <w:vAlign w:val="center"/>
          </w:tcPr>
          <w:p>
            <w:pPr>
              <w:pStyle w:val="76"/>
              <w:keepNext w:val="0"/>
              <w:keepLines w:val="0"/>
              <w:widowControl/>
              <w:suppressLineNumbers w:val="0"/>
              <w:spacing w:before="0" w:beforeAutospacing="0" w:after="0" w:afterAutospacing="0"/>
              <w:ind w:left="0" w:leftChars="0" w:right="0" w:firstLine="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投标的其他要求</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default"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28</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询比有效期</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default"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29</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投标保证金</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见询比公告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30</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资格审查资料的特殊要求</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default"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31</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近年财务状况的年份要求</w:t>
            </w:r>
          </w:p>
        </w:tc>
        <w:tc>
          <w:tcPr>
            <w:tcW w:w="6416" w:type="dxa"/>
            <w:vAlign w:val="center"/>
          </w:tcPr>
          <w:p>
            <w:pPr>
              <w:pStyle w:val="76"/>
              <w:keepNext w:val="0"/>
              <w:keepLines w:val="0"/>
              <w:widowControl/>
              <w:suppressLineNumbers w:val="0"/>
              <w:spacing w:before="0" w:beforeAutospacing="0" w:after="0" w:afterAutospacing="0"/>
              <w:ind w:left="0" w:right="0" w:firstLineChars="0"/>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32</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近年完成的类似项目的年份要求</w:t>
            </w:r>
          </w:p>
        </w:tc>
        <w:tc>
          <w:tcPr>
            <w:tcW w:w="6416" w:type="dxa"/>
            <w:vAlign w:val="center"/>
          </w:tcPr>
          <w:p>
            <w:pPr>
              <w:pStyle w:val="76"/>
              <w:keepNext w:val="0"/>
              <w:keepLines w:val="0"/>
              <w:widowControl/>
              <w:suppressLineNumbers w:val="0"/>
              <w:spacing w:before="0" w:beforeAutospacing="0" w:after="0" w:afterAutospacing="0"/>
              <w:ind w:left="0" w:right="0" w:firstLineChars="0"/>
              <w:jc w:val="left"/>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33</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其他要求</w:t>
            </w:r>
          </w:p>
        </w:tc>
        <w:tc>
          <w:tcPr>
            <w:tcW w:w="6416" w:type="dxa"/>
            <w:vAlign w:val="center"/>
          </w:tcPr>
          <w:p>
            <w:pPr>
              <w:pStyle w:val="76"/>
              <w:keepNext w:val="0"/>
              <w:keepLines w:val="0"/>
              <w:widowControl/>
              <w:suppressLineNumbers w:val="0"/>
              <w:spacing w:before="0" w:beforeAutospacing="0" w:after="0" w:afterAutospacing="0"/>
              <w:ind w:left="0" w:right="0" w:firstLineChars="0"/>
              <w:jc w:val="left"/>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34</w:t>
            </w:r>
          </w:p>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color w:val="000000"/>
                <w:sz w:val="24"/>
                <w:szCs w:val="24"/>
                <w:highlight w:val="none"/>
                <w:lang w:val="en-US" w:eastAsia="zh-CN" w:bidi="ar-SA"/>
              </w:rPr>
              <w:t>响应性文件的密封和标记</w:t>
            </w:r>
          </w:p>
        </w:tc>
        <w:tc>
          <w:tcPr>
            <w:tcW w:w="6416" w:type="dxa"/>
            <w:vAlign w:val="center"/>
          </w:tcPr>
          <w:p>
            <w:pPr>
              <w:keepNext w:val="0"/>
              <w:keepLines w:val="0"/>
              <w:widowControl/>
              <w:suppressLineNumbers w:val="0"/>
              <w:snapToGrid w:val="0"/>
              <w:spacing w:before="0" w:beforeAutospacing="0" w:after="0" w:afterAutospacing="0" w:line="360" w:lineRule="exact"/>
              <w:ind w:left="0" w:leftChars="0" w:right="0" w:firstLineChars="0"/>
              <w:jc w:val="both"/>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color w:val="000000"/>
                <w:sz w:val="24"/>
                <w:szCs w:val="24"/>
                <w:highlight w:val="none"/>
                <w:lang w:val="en-US" w:eastAsia="zh-CN" w:bidi="ar-SA"/>
              </w:rPr>
              <w:t>供应商应将纸质响应性文件的正本和副本分别密封（正本一个封套，副本共一个封套），并在</w:t>
            </w:r>
            <w:r>
              <w:rPr>
                <w:rStyle w:val="37"/>
                <w:rFonts w:hint="eastAsia" w:asciiTheme="minorEastAsia" w:hAnsiTheme="minorEastAsia" w:eastAsiaTheme="minorEastAsia" w:cstheme="minorEastAsia"/>
                <w:b w:val="0"/>
                <w:bCs w:val="0"/>
                <w:color w:val="000000"/>
                <w:sz w:val="24"/>
                <w:szCs w:val="24"/>
                <w:highlight w:val="none"/>
                <w:lang w:val="en-US" w:eastAsia="zh-CN" w:bidi="ar-SA"/>
              </w:rPr>
              <w:t>封袋上注明“正本”或“副本”，投标文件份数为一式叁份（正本一份，副本二份）。在骑缝处和封条上加盖响应人公章和法定代表人（或授权代理人或个人）签字或盖章（注：投标书不准活页装订，应胶装成册，响应人所递交的响应性文件应按照响应性文件组成及格式、响应性文件的密封要求以及，否则视为无效投标。响应性文件所有内容以纸质正本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35</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封套上应载明的信息</w:t>
            </w:r>
          </w:p>
        </w:tc>
        <w:tc>
          <w:tcPr>
            <w:tcW w:w="6416" w:type="dxa"/>
            <w:vAlign w:val="center"/>
          </w:tcPr>
          <w:tbl>
            <w:tblPr>
              <w:tblStyle w:val="16"/>
              <w:tblW w:w="552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5" w:hRule="atLeast"/>
              </w:trPr>
              <w:tc>
                <w:tcPr>
                  <w:tcW w:w="5525" w:type="dxa"/>
                  <w:tcBorders>
                    <w:top w:val="single" w:color="000000" w:sz="4" w:space="0"/>
                    <w:left w:val="single" w:color="000000" w:sz="4" w:space="0"/>
                    <w:bottom w:val="single" w:color="000000" w:sz="4" w:space="0"/>
                    <w:right w:val="single" w:color="000000" w:sz="4" w:space="0"/>
                  </w:tcBorders>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东西溪乡西溪村人居环境整治提升项目-月亮湾作家村研学接待中心项目监理服务（二次）投标文件</w:t>
                  </w:r>
                </w:p>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在  年  月  日  时  分（递交截止时间）前不得开启</w:t>
                  </w:r>
                </w:p>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 xml:space="preserve">供应商名称：                      </w:t>
                  </w:r>
                </w:p>
              </w:tc>
            </w:tr>
          </w:tbl>
          <w:p>
            <w:pPr>
              <w:pStyle w:val="76"/>
              <w:keepNext w:val="0"/>
              <w:keepLines w:val="0"/>
              <w:widowControl/>
              <w:suppressLineNumbers w:val="0"/>
              <w:spacing w:before="0" w:beforeAutospacing="0" w:after="0" w:afterAutospacing="0"/>
              <w:ind w:left="0" w:right="0" w:firstLineChars="0"/>
              <w:jc w:val="left"/>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注：封套应加贴封条，并在封套的封口处加盖供应商单位章或由供应商的法定代表人或者委托代理人或个人签字。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36</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递交投标文件地点</w:t>
            </w:r>
          </w:p>
        </w:tc>
        <w:tc>
          <w:tcPr>
            <w:tcW w:w="6416" w:type="dxa"/>
            <w:vAlign w:val="center"/>
          </w:tcPr>
          <w:p>
            <w:pPr>
              <w:pStyle w:val="76"/>
              <w:keepNext w:val="0"/>
              <w:keepLines w:val="0"/>
              <w:widowControl/>
              <w:suppressLineNumbers w:val="0"/>
              <w:spacing w:before="0" w:beforeAutospacing="0" w:after="0" w:afterAutospacing="0"/>
              <w:ind w:left="0" w:right="0" w:firstLineChars="0"/>
              <w:jc w:val="left"/>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详见询比采购公告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37</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是否退还投标文件</w:t>
            </w:r>
          </w:p>
        </w:tc>
        <w:tc>
          <w:tcPr>
            <w:tcW w:w="6416" w:type="dxa"/>
            <w:vAlign w:val="center"/>
          </w:tcPr>
          <w:p>
            <w:pPr>
              <w:pStyle w:val="76"/>
              <w:keepNext w:val="0"/>
              <w:keepLines w:val="0"/>
              <w:widowControl/>
              <w:suppressLineNumbers w:val="0"/>
              <w:spacing w:before="0" w:beforeAutospacing="0" w:after="0" w:afterAutospacing="0"/>
              <w:ind w:left="0" w:right="0" w:firstLineChars="0"/>
              <w:jc w:val="left"/>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不予退还。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38</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开启时间和地点</w:t>
            </w:r>
          </w:p>
        </w:tc>
        <w:tc>
          <w:tcPr>
            <w:tcW w:w="6416" w:type="dxa"/>
            <w:vAlign w:val="center"/>
          </w:tcPr>
          <w:p>
            <w:pPr>
              <w:pStyle w:val="76"/>
              <w:keepNext w:val="0"/>
              <w:keepLines w:val="0"/>
              <w:widowControl/>
              <w:suppressLineNumbers w:val="0"/>
              <w:spacing w:before="0" w:beforeAutospacing="0" w:after="0" w:afterAutospacing="0"/>
              <w:ind w:left="0" w:right="0" w:firstLineChars="0"/>
              <w:jc w:val="left"/>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开启时间：同投标截止时间</w:t>
            </w:r>
          </w:p>
          <w:p>
            <w:pPr>
              <w:pStyle w:val="76"/>
              <w:keepNext w:val="0"/>
              <w:keepLines w:val="0"/>
              <w:widowControl/>
              <w:suppressLineNumbers w:val="0"/>
              <w:spacing w:before="0" w:beforeAutospacing="0" w:after="0" w:afterAutospacing="0"/>
              <w:ind w:left="0" w:right="0" w:firstLineChars="0"/>
              <w:jc w:val="left"/>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开启地点：同递交投标文件地点</w:t>
            </w:r>
          </w:p>
          <w:p>
            <w:pPr>
              <w:pStyle w:val="76"/>
              <w:keepNext w:val="0"/>
              <w:keepLines w:val="0"/>
              <w:widowControl/>
              <w:suppressLineNumbers w:val="0"/>
              <w:spacing w:before="0" w:beforeAutospacing="0" w:after="0" w:afterAutospacing="0"/>
              <w:ind w:left="0" w:right="0" w:firstLineChars="0"/>
              <w:jc w:val="left"/>
              <w:textAlignment w:val="center"/>
              <w:rPr>
                <w:rStyle w:val="37"/>
                <w:rFonts w:hint="eastAsia" w:asciiTheme="minorEastAsia" w:hAnsiTheme="minorEastAsia" w:eastAsiaTheme="minorEastAsia" w:cstheme="minorEastAsia"/>
                <w:sz w:val="24"/>
                <w:szCs w:val="24"/>
                <w:highlight w:val="none"/>
                <w:lang w:val="en-US" w:eastAsia="zh-CN" w:bidi="ar-SA"/>
              </w:rPr>
            </w:pPr>
            <w:r>
              <w:rPr>
                <w:rFonts w:hint="eastAsia" w:ascii="宋体" w:hAnsi="宋体" w:cs="宋体"/>
                <w:b/>
                <w:color w:val="auto"/>
                <w:sz w:val="24"/>
                <w:szCs w:val="24"/>
                <w:highlight w:val="none"/>
                <w:lang w:val="en-US" w:eastAsia="zh-CN"/>
              </w:rPr>
              <w:t>备注：供应商应派法定代表人或委托代理人。若法人代表本人参加开标会则需查验身份证原件</w:t>
            </w:r>
            <w:r>
              <w:rPr>
                <w:rFonts w:hint="eastAsia" w:cs="宋体"/>
                <w:b/>
                <w:color w:val="auto"/>
                <w:sz w:val="24"/>
                <w:szCs w:val="24"/>
                <w:highlight w:val="none"/>
                <w:lang w:val="en-US" w:eastAsia="zh-CN"/>
              </w:rPr>
              <w:t>；</w:t>
            </w:r>
            <w:r>
              <w:rPr>
                <w:rFonts w:hint="eastAsia" w:ascii="宋体" w:hAnsi="宋体" w:cs="宋体"/>
                <w:b/>
                <w:color w:val="auto"/>
                <w:sz w:val="24"/>
                <w:szCs w:val="24"/>
                <w:highlight w:val="none"/>
                <w:lang w:val="en-US" w:eastAsia="zh-CN"/>
              </w:rPr>
              <w:t>若代理人参加开标会则需查验法人授权委托书、代理人居民身份证原件。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default"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39</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评审小组的组建</w:t>
            </w:r>
          </w:p>
        </w:tc>
        <w:tc>
          <w:tcPr>
            <w:tcW w:w="6416" w:type="dxa"/>
            <w:vAlign w:val="center"/>
          </w:tcPr>
          <w:p>
            <w:pPr>
              <w:pStyle w:val="76"/>
              <w:keepNext w:val="0"/>
              <w:keepLines w:val="0"/>
              <w:widowControl/>
              <w:suppressLineNumbers w:val="0"/>
              <w:spacing w:before="0" w:beforeAutospacing="0" w:after="0" w:afterAutospacing="0"/>
              <w:ind w:left="0" w:right="0" w:firstLineChars="0"/>
              <w:jc w:val="left"/>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按相关法律法规执行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40</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评审小组推荐成交候选人的人数</w:t>
            </w:r>
          </w:p>
        </w:tc>
        <w:tc>
          <w:tcPr>
            <w:tcW w:w="6416" w:type="dxa"/>
            <w:vAlign w:val="center"/>
          </w:tcPr>
          <w:p>
            <w:pPr>
              <w:pStyle w:val="76"/>
              <w:keepNext w:val="0"/>
              <w:keepLines w:val="0"/>
              <w:widowControl/>
              <w:suppressLineNumbers w:val="0"/>
              <w:spacing w:before="0" w:beforeAutospacing="0" w:after="0" w:afterAutospacing="0"/>
              <w:ind w:left="0" w:right="0" w:firstLineChars="0"/>
              <w:jc w:val="left"/>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见评审办法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atLeast"/>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41</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成交候选人公示媒介及期限</w:t>
            </w:r>
          </w:p>
        </w:tc>
        <w:tc>
          <w:tcPr>
            <w:tcW w:w="6416" w:type="dxa"/>
            <w:vAlign w:val="center"/>
          </w:tcPr>
          <w:p>
            <w:pPr>
              <w:pStyle w:val="76"/>
              <w:keepNext w:val="0"/>
              <w:keepLines w:val="0"/>
              <w:widowControl/>
              <w:suppressLineNumbers w:val="0"/>
              <w:spacing w:before="0" w:beforeAutospacing="0" w:after="0" w:afterAutospacing="0"/>
              <w:ind w:left="0" w:right="0" w:firstLineChars="0"/>
              <w:jc w:val="left"/>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公示媒介：</w:t>
            </w:r>
            <w:r>
              <w:rPr>
                <w:rStyle w:val="37"/>
                <w:rFonts w:hint="eastAsia" w:asciiTheme="minorEastAsia" w:hAnsiTheme="minorEastAsia" w:eastAsiaTheme="minorEastAsia" w:cstheme="minorEastAsia"/>
                <w:b/>
                <w:bCs/>
                <w:color w:val="000000"/>
                <w:sz w:val="24"/>
                <w:szCs w:val="24"/>
                <w:highlight w:val="none"/>
                <w:lang w:val="en-US" w:eastAsia="zh-CN" w:bidi="ar-SA"/>
              </w:rPr>
              <w:t>安徽大别山国投集团网站（www.ahdmig.cn）、安徽省招标投标信息网（http://www.ahtba.org.cn/）</w:t>
            </w:r>
          </w:p>
          <w:p>
            <w:pPr>
              <w:pStyle w:val="76"/>
              <w:keepNext w:val="0"/>
              <w:keepLines w:val="0"/>
              <w:widowControl/>
              <w:suppressLineNumbers w:val="0"/>
              <w:spacing w:before="0" w:beforeAutospacing="0" w:after="0" w:afterAutospacing="0"/>
              <w:ind w:left="0" w:right="0" w:firstLineChars="0"/>
              <w:jc w:val="left"/>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公示期限：1日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42</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确定成交候选人</w:t>
            </w:r>
          </w:p>
        </w:tc>
        <w:tc>
          <w:tcPr>
            <w:tcW w:w="6416" w:type="dxa"/>
            <w:vAlign w:val="center"/>
          </w:tcPr>
          <w:p>
            <w:pPr>
              <w:pStyle w:val="76"/>
              <w:keepNext w:val="0"/>
              <w:keepLines w:val="0"/>
              <w:widowControl/>
              <w:suppressLineNumbers w:val="0"/>
              <w:spacing w:before="0" w:beforeAutospacing="0" w:after="0" w:afterAutospacing="0"/>
              <w:ind w:left="0" w:right="0" w:firstLineChars="0"/>
              <w:jc w:val="left"/>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见评审办法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default"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43</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是否授权评审小组确定成交人</w:t>
            </w:r>
          </w:p>
        </w:tc>
        <w:tc>
          <w:tcPr>
            <w:tcW w:w="6416" w:type="dxa"/>
            <w:vAlign w:val="center"/>
          </w:tcPr>
          <w:p>
            <w:pPr>
              <w:pStyle w:val="76"/>
              <w:keepNext w:val="0"/>
              <w:keepLines w:val="0"/>
              <w:widowControl/>
              <w:suppressLineNumbers w:val="0"/>
              <w:spacing w:before="0" w:beforeAutospacing="0" w:after="0" w:afterAutospacing="0"/>
              <w:ind w:left="0" w:right="0" w:firstLineChars="0"/>
              <w:jc w:val="left"/>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44</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成交通知书和成交结果通知发出的形式</w:t>
            </w:r>
          </w:p>
        </w:tc>
        <w:tc>
          <w:tcPr>
            <w:tcW w:w="6416" w:type="dxa"/>
            <w:vAlign w:val="center"/>
          </w:tcPr>
          <w:p>
            <w:pPr>
              <w:pStyle w:val="76"/>
              <w:keepNext w:val="0"/>
              <w:keepLines w:val="0"/>
              <w:widowControl/>
              <w:suppressLineNumbers w:val="0"/>
              <w:spacing w:before="0" w:beforeAutospacing="0" w:after="0" w:afterAutospacing="0"/>
              <w:ind w:left="0" w:right="0" w:firstLineChars="0"/>
              <w:jc w:val="left"/>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书面形式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45</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color w:val="FF0000"/>
                <w:sz w:val="24"/>
                <w:szCs w:val="24"/>
                <w:highlight w:val="none"/>
                <w:lang w:val="en-US" w:eastAsia="zh-CN" w:bidi="ar-SA"/>
              </w:rPr>
            </w:pPr>
            <w:r>
              <w:rPr>
                <w:rStyle w:val="37"/>
                <w:rFonts w:hint="eastAsia" w:asciiTheme="minorEastAsia" w:hAnsiTheme="minorEastAsia" w:eastAsiaTheme="minorEastAsia" w:cstheme="minorEastAsia"/>
                <w:color w:val="auto"/>
                <w:sz w:val="24"/>
                <w:szCs w:val="24"/>
                <w:highlight w:val="none"/>
                <w:lang w:val="en-US" w:eastAsia="zh-CN" w:bidi="ar-SA"/>
              </w:rPr>
              <w:t>履约保证金</w:t>
            </w:r>
          </w:p>
        </w:tc>
        <w:tc>
          <w:tcPr>
            <w:tcW w:w="6416" w:type="dxa"/>
            <w:vAlign w:val="center"/>
          </w:tcPr>
          <w:p>
            <w:pPr>
              <w:pStyle w:val="76"/>
              <w:keepNext w:val="0"/>
              <w:keepLines w:val="0"/>
              <w:widowControl/>
              <w:suppressLineNumbers w:val="0"/>
              <w:spacing w:before="0" w:beforeAutospacing="0" w:after="0" w:afterAutospacing="0"/>
              <w:ind w:left="0" w:right="0" w:firstLineChars="0"/>
              <w:jc w:val="left"/>
              <w:textAlignment w:val="center"/>
              <w:rPr>
                <w:rStyle w:val="37"/>
                <w:rFonts w:hint="default" w:asciiTheme="minorEastAsia" w:hAnsiTheme="minorEastAsia" w:eastAsiaTheme="minorEastAsia" w:cstheme="minorEastAsia"/>
                <w:color w:val="FF0000"/>
                <w:sz w:val="24"/>
                <w:szCs w:val="24"/>
                <w:highlight w:val="none"/>
                <w:lang w:val="en-US" w:eastAsia="zh-CN" w:bidi="ar-SA"/>
              </w:rPr>
            </w:pPr>
            <w:r>
              <w:rPr>
                <w:rStyle w:val="37"/>
                <w:rFonts w:hint="eastAsia" w:asciiTheme="minorEastAsia" w:hAnsiTheme="minorEastAsia" w:eastAsiaTheme="minorEastAsia" w:cstheme="minorEastAsia"/>
                <w:color w:val="auto"/>
                <w:sz w:val="24"/>
                <w:szCs w:val="24"/>
                <w:highlight w:val="none"/>
                <w:lang w:val="en-US" w:eastAsia="zh-CN" w:bidi="ar-S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46</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签约合同价的确定原则</w:t>
            </w:r>
          </w:p>
        </w:tc>
        <w:tc>
          <w:tcPr>
            <w:tcW w:w="6416" w:type="dxa"/>
            <w:vAlign w:val="center"/>
          </w:tcPr>
          <w:p>
            <w:pPr>
              <w:pStyle w:val="76"/>
              <w:keepNext w:val="0"/>
              <w:keepLines w:val="0"/>
              <w:widowControl/>
              <w:suppressLineNumbers w:val="0"/>
              <w:spacing w:before="0" w:beforeAutospacing="0" w:after="0" w:afterAutospacing="0"/>
              <w:ind w:left="0" w:right="0" w:firstLineChars="0"/>
              <w:jc w:val="left"/>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按照招标文件约定执行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0"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sz w:val="24"/>
                <w:szCs w:val="24"/>
                <w:highlight w:val="none"/>
                <w:lang w:val="en-US" w:eastAsia="zh-CN" w:bidi="ar-SA"/>
              </w:rPr>
              <w:t>47</w:t>
            </w:r>
          </w:p>
        </w:tc>
        <w:tc>
          <w:tcPr>
            <w:tcW w:w="1836" w:type="dxa"/>
            <w:vAlign w:val="center"/>
          </w:tcPr>
          <w:p>
            <w:pPr>
              <w:pStyle w:val="76"/>
              <w:keepNext w:val="0"/>
              <w:keepLines w:val="0"/>
              <w:widowControl/>
              <w:suppressLineNumbers w:val="0"/>
              <w:spacing w:before="0" w:beforeAutospacing="0" w:after="0" w:afterAutospacing="0"/>
              <w:ind w:left="0" w:right="0" w:firstLineChars="0"/>
              <w:jc w:val="center"/>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b/>
                <w:bCs/>
                <w:color w:val="auto"/>
                <w:sz w:val="24"/>
                <w:szCs w:val="24"/>
                <w:highlight w:val="none"/>
                <w:lang w:val="en-US" w:eastAsia="zh-CN" w:bidi="ar-SA"/>
              </w:rPr>
              <w:t>付款方式</w:t>
            </w:r>
          </w:p>
        </w:tc>
        <w:tc>
          <w:tcPr>
            <w:tcW w:w="6416" w:type="dxa"/>
            <w:vAlign w:val="center"/>
          </w:tcPr>
          <w:p>
            <w:pPr>
              <w:pStyle w:val="7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198" w:firstLineChars="0"/>
              <w:jc w:val="left"/>
              <w:textAlignment w:val="center"/>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b/>
                <w:bCs/>
                <w:color w:val="000000"/>
                <w:sz w:val="24"/>
                <w:szCs w:val="24"/>
                <w:highlight w:val="none"/>
                <w:lang w:val="en-US" w:eastAsia="zh-CN" w:bidi="ar-SA"/>
              </w:rPr>
              <w:t>待工程主体验收合格后付至50%，工程竣工验收合格后付至90%余款工程审计定案完成后一次性付清（无息）。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0" w:type="dxa"/>
            <w:vAlign w:val="center"/>
          </w:tcPr>
          <w:p>
            <w:pPr>
              <w:keepNext w:val="0"/>
              <w:keepLines w:val="0"/>
              <w:widowControl/>
              <w:suppressLineNumbers w:val="0"/>
              <w:snapToGrid w:val="0"/>
              <w:spacing w:before="0" w:beforeAutospacing="0" w:after="0" w:afterAutospacing="0" w:line="310" w:lineRule="exact"/>
              <w:ind w:left="0" w:leftChars="0" w:right="0" w:firstLineChars="0"/>
              <w:jc w:val="center"/>
              <w:textAlignment w:val="baseline"/>
              <w:rPr>
                <w:rStyle w:val="37"/>
                <w:rFonts w:hint="eastAsia" w:asciiTheme="minorEastAsia" w:hAnsiTheme="minorEastAsia" w:eastAsiaTheme="minorEastAsia" w:cstheme="minorEastAsia"/>
                <w:sz w:val="24"/>
                <w:szCs w:val="24"/>
                <w:highlight w:val="none"/>
                <w:lang w:val="en-US" w:eastAsia="zh-CN" w:bidi="ar-SA"/>
              </w:rPr>
            </w:pPr>
            <w:r>
              <w:rPr>
                <w:rStyle w:val="37"/>
                <w:rFonts w:hint="eastAsia" w:asciiTheme="minorEastAsia" w:hAnsiTheme="minorEastAsia" w:eastAsiaTheme="minorEastAsia" w:cstheme="minorEastAsia"/>
                <w:color w:val="000000"/>
                <w:sz w:val="24"/>
                <w:szCs w:val="24"/>
                <w:highlight w:val="none"/>
                <w:lang w:val="en-US" w:eastAsia="zh-CN" w:bidi="ar-SA"/>
              </w:rPr>
              <w:t>48</w:t>
            </w:r>
          </w:p>
        </w:tc>
        <w:tc>
          <w:tcPr>
            <w:tcW w:w="1836" w:type="dxa"/>
            <w:vAlign w:val="center"/>
          </w:tcPr>
          <w:p>
            <w:pPr>
              <w:keepNext w:val="0"/>
              <w:keepLines w:val="0"/>
              <w:widowControl/>
              <w:suppressLineNumbers w:val="0"/>
              <w:snapToGrid w:val="0"/>
              <w:spacing w:before="0" w:beforeAutospacing="0" w:after="0" w:afterAutospacing="0" w:line="240" w:lineRule="auto"/>
              <w:ind w:left="0" w:leftChars="0" w:right="0" w:firstLine="0" w:firstLineChars="0"/>
              <w:jc w:val="both"/>
              <w:textAlignment w:val="baseline"/>
              <w:rPr>
                <w:rStyle w:val="37"/>
                <w:rFonts w:hint="eastAsia" w:asciiTheme="minorEastAsia" w:hAnsiTheme="minorEastAsia" w:eastAsiaTheme="minorEastAsia" w:cstheme="minorEastAsia"/>
                <w:b/>
                <w:bCs/>
                <w:sz w:val="24"/>
                <w:szCs w:val="24"/>
                <w:highlight w:val="none"/>
                <w:lang w:val="en-US" w:eastAsia="zh-CN" w:bidi="ar-SA"/>
              </w:rPr>
            </w:pPr>
            <w:r>
              <w:rPr>
                <w:rStyle w:val="37"/>
                <w:rFonts w:hint="eastAsia" w:asciiTheme="minorEastAsia" w:hAnsiTheme="minorEastAsia" w:eastAsiaTheme="minorEastAsia" w:cstheme="minorEastAsia"/>
                <w:b/>
                <w:bCs/>
                <w:color w:val="000000"/>
                <w:sz w:val="24"/>
                <w:szCs w:val="24"/>
                <w:highlight w:val="none"/>
                <w:lang w:val="en-US" w:eastAsia="zh-CN" w:bidi="ar-SA"/>
              </w:rPr>
              <w:t>采购代理服务费</w:t>
            </w:r>
          </w:p>
        </w:tc>
        <w:tc>
          <w:tcPr>
            <w:tcW w:w="6416" w:type="dxa"/>
            <w:vAlign w:val="center"/>
          </w:tcPr>
          <w:p>
            <w:pPr>
              <w:keepNext w:val="0"/>
              <w:keepLines w:val="0"/>
              <w:widowControl/>
              <w:suppressLineNumbers w:val="0"/>
              <w:snapToGrid w:val="0"/>
              <w:spacing w:before="0" w:beforeAutospacing="0" w:after="0" w:afterAutospacing="0" w:line="240" w:lineRule="auto"/>
              <w:ind w:left="0" w:leftChars="0" w:right="0" w:firstLine="0" w:firstLineChars="0"/>
              <w:jc w:val="left"/>
              <w:textAlignment w:val="baseline"/>
              <w:rPr>
                <w:rStyle w:val="37"/>
                <w:rFonts w:hint="default" w:asciiTheme="minorEastAsia" w:hAnsiTheme="minorEastAsia" w:eastAsiaTheme="minorEastAsia" w:cstheme="minorEastAsia"/>
                <w:b/>
                <w:bCs/>
                <w:sz w:val="24"/>
                <w:szCs w:val="24"/>
                <w:highlight w:val="none"/>
                <w:lang w:val="en-US" w:eastAsia="zh-CN" w:bidi="ar-SA"/>
              </w:rPr>
            </w:pPr>
            <w:r>
              <w:rPr>
                <w:rStyle w:val="37"/>
                <w:rFonts w:hint="eastAsia" w:asciiTheme="minorEastAsia" w:hAnsiTheme="minorEastAsia" w:eastAsiaTheme="minorEastAsia" w:cstheme="minorEastAsia"/>
                <w:b/>
                <w:bCs/>
                <w:color w:val="000000"/>
                <w:sz w:val="24"/>
                <w:szCs w:val="24"/>
                <w:highlight w:val="none"/>
                <w:lang w:val="en-US" w:eastAsia="zh-CN" w:bidi="ar-SA"/>
              </w:rPr>
              <w:t>根据国家发展改革委《关于进一步放开建设项目专业服务价格的通知》（发改价格〔2015〕299号）文件精神，招标代理服务费3000.00元，由中标人（成交人）支付。</w:t>
            </w:r>
          </w:p>
        </w:tc>
      </w:tr>
    </w:tbl>
    <w:p>
      <w:pPr>
        <w:bidi w:val="0"/>
        <w:ind w:left="0" w:leftChars="0" w:firstLine="0" w:firstLineChars="0"/>
        <w:jc w:val="center"/>
        <w:rPr>
          <w:rStyle w:val="37"/>
          <w:rFonts w:ascii="宋体" w:hAnsi="宋体" w:eastAsia="黑体" w:cs="黑体"/>
          <w:b/>
          <w:bCs/>
          <w:kern w:val="44"/>
          <w:sz w:val="24"/>
          <w:szCs w:val="44"/>
          <w:highlight w:val="none"/>
          <w:lang w:val="en-US" w:eastAsia="zh-CN" w:bidi="ar-SA"/>
        </w:rPr>
      </w:pPr>
      <w:r>
        <w:rPr>
          <w:rStyle w:val="37"/>
          <w:rFonts w:ascii="黑体" w:hAnsi="黑体" w:eastAsia="黑体" w:cs="黑体"/>
          <w:bCs/>
          <w:kern w:val="44"/>
          <w:sz w:val="44"/>
          <w:szCs w:val="44"/>
          <w:highlight w:val="none"/>
          <w:lang w:val="en-US" w:eastAsia="zh-CN" w:bidi="ar-SA"/>
        </w:rPr>
        <w:br w:type="page"/>
      </w:r>
      <w:r>
        <w:rPr>
          <w:rStyle w:val="37"/>
          <w:rFonts w:ascii="黑体" w:hAnsi="黑体" w:eastAsia="黑体" w:cs="黑体"/>
          <w:bCs/>
          <w:kern w:val="44"/>
          <w:sz w:val="44"/>
          <w:szCs w:val="44"/>
          <w:highlight w:val="none"/>
          <w:lang w:val="en-US" w:eastAsia="zh-CN" w:bidi="ar-SA"/>
        </w:rPr>
        <w:t>第三章  评审办法</w:t>
      </w:r>
    </w:p>
    <w:p>
      <w:pPr>
        <w:keepNext/>
        <w:keepLines/>
        <w:snapToGrid w:val="0"/>
        <w:spacing w:before="312" w:line="360" w:lineRule="auto"/>
        <w:ind w:firstLineChars="0"/>
        <w:jc w:val="both"/>
        <w:textAlignment w:val="baseline"/>
        <w:rPr>
          <w:rStyle w:val="37"/>
          <w:rFonts w:ascii="黑体" w:hAnsi="黑体" w:eastAsia="黑体" w:cs="黑体"/>
          <w:bCs/>
          <w:kern w:val="2"/>
          <w:sz w:val="30"/>
          <w:szCs w:val="32"/>
          <w:highlight w:val="none"/>
          <w:lang w:val="en-US" w:eastAsia="zh-CN" w:bidi="ar-SA"/>
        </w:rPr>
      </w:pPr>
      <w:r>
        <w:rPr>
          <w:rStyle w:val="37"/>
          <w:rFonts w:ascii="黑体" w:hAnsi="黑体" w:eastAsia="黑体" w:cs="黑体"/>
          <w:bCs/>
          <w:kern w:val="2"/>
          <w:sz w:val="30"/>
          <w:szCs w:val="32"/>
          <w:highlight w:val="none"/>
          <w:lang w:val="en-US" w:eastAsia="zh-CN" w:bidi="ar-SA"/>
        </w:rPr>
        <w:t>3.1</w:t>
      </w:r>
      <w:r>
        <w:rPr>
          <w:rStyle w:val="37"/>
          <w:rFonts w:hint="eastAsia" w:ascii="黑体" w:hAnsi="黑体" w:eastAsia="黑体" w:cs="黑体"/>
          <w:bCs/>
          <w:kern w:val="2"/>
          <w:sz w:val="30"/>
          <w:szCs w:val="32"/>
          <w:highlight w:val="none"/>
          <w:lang w:val="en-US" w:eastAsia="zh-CN" w:bidi="ar-SA"/>
        </w:rPr>
        <w:t>投标文件</w:t>
      </w:r>
      <w:r>
        <w:rPr>
          <w:rStyle w:val="37"/>
          <w:rFonts w:ascii="黑体" w:hAnsi="黑体" w:eastAsia="黑体" w:cs="黑体"/>
          <w:bCs/>
          <w:kern w:val="2"/>
          <w:sz w:val="30"/>
          <w:szCs w:val="32"/>
          <w:highlight w:val="none"/>
          <w:lang w:val="en-US" w:eastAsia="zh-CN" w:bidi="ar-SA"/>
        </w:rPr>
        <w:t>的评审</w:t>
      </w:r>
    </w:p>
    <w:p>
      <w:pPr>
        <w:spacing w:line="300" w:lineRule="auto"/>
        <w:ind w:firstLine="440" w:firstLineChars="20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1、评审工作由依法组建的询比小组负责。询比小组根据询比文件规定的方法和标准独立评审，负责完成评审的全过程并推荐成交候选人。</w:t>
      </w:r>
    </w:p>
    <w:p>
      <w:pPr>
        <w:spacing w:line="300" w:lineRule="auto"/>
        <w:ind w:firstLine="440" w:firstLineChars="20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2、审查供应商的报价是否超过采购预算：询比小组将审查每个供应商的报价，如超过采购预算，则其报价文件将被拒绝。</w:t>
      </w:r>
    </w:p>
    <w:p>
      <w:pPr>
        <w:spacing w:line="300" w:lineRule="auto"/>
        <w:ind w:firstLine="440" w:firstLineChars="20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3、审查供应商是否具备合格的供应商资格：询比小组将审查每个供应商提交的资格证明文件是否齐全、合法、有效，如果供应商没有按照要求提交全部证明文件，或者提交的资格证明文件是非法的、无效的，则其报价文件将被拒绝。</w:t>
      </w:r>
    </w:p>
    <w:p>
      <w:pPr>
        <w:spacing w:line="300" w:lineRule="auto"/>
        <w:ind w:firstLine="440" w:firstLineChars="20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4、审查报价文件是否实质性响应询比文件的要求:</w:t>
      </w:r>
    </w:p>
    <w:p>
      <w:pPr>
        <w:spacing w:line="300" w:lineRule="auto"/>
        <w:ind w:firstLine="440" w:firstLineChars="20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4.1对于经审查确定为资格合格的供应商，询比小组将审查其报价文件是否对询比文件的所有事项、格式、条款和技术规范等要求都做出了实质性响应。</w:t>
      </w:r>
    </w:p>
    <w:p>
      <w:pPr>
        <w:spacing w:line="300" w:lineRule="auto"/>
        <w:ind w:firstLine="440" w:firstLineChars="20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4.2实质性响应的报价文件是指与询比文件要求的条款、条件和技术规格相符，没有偏离的报价文件。没有实质性响应询比文件要求的报价文件将被拒绝。询比小组决定报价文件的响应性只根据其本身内容而不寻求外部证据。</w:t>
      </w:r>
    </w:p>
    <w:p>
      <w:pPr>
        <w:spacing w:line="300" w:lineRule="auto"/>
        <w:ind w:firstLine="440" w:firstLineChars="20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4.3报价文件有下列情形之一的属于重大偏离，将被作为废标处理：</w:t>
      </w:r>
    </w:p>
    <w:p>
      <w:pPr>
        <w:spacing w:line="300" w:lineRule="auto"/>
        <w:ind w:firstLine="440" w:firstLineChars="20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（1）报价文件未按询价文件规定有效签署和加盖公章的；</w:t>
      </w:r>
    </w:p>
    <w:p>
      <w:pPr>
        <w:spacing w:line="300" w:lineRule="auto"/>
        <w:ind w:firstLine="440" w:firstLineChars="20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（2）报价文件载明的项目完成期限超过询价文件规定的；</w:t>
      </w:r>
    </w:p>
    <w:p>
      <w:pPr>
        <w:spacing w:line="300" w:lineRule="auto"/>
        <w:ind w:firstLine="440" w:firstLineChars="20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（3）明显不符合询价文件规定的技术规格、标准以及商务条款要求的；</w:t>
      </w:r>
    </w:p>
    <w:p>
      <w:pPr>
        <w:spacing w:line="300" w:lineRule="auto"/>
        <w:ind w:firstLine="440" w:firstLineChars="20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（4）报价文件服务标准和方法等明显不符合询价文件要求的；</w:t>
      </w:r>
    </w:p>
    <w:p>
      <w:pPr>
        <w:spacing w:line="300" w:lineRule="auto"/>
        <w:ind w:firstLine="440" w:firstLineChars="20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（5）报价文件附有采购人不能接受的条件的；</w:t>
      </w:r>
    </w:p>
    <w:p>
      <w:pPr>
        <w:spacing w:line="300" w:lineRule="auto"/>
        <w:ind w:firstLine="440" w:firstLineChars="20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（6）不符合询比文件规定的其他实质性要求的。</w:t>
      </w:r>
    </w:p>
    <w:p>
      <w:pPr>
        <w:spacing w:line="300" w:lineRule="auto"/>
        <w:ind w:firstLine="440" w:firstLineChars="20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5、报价的审查：所有供应商的报价均以报价文件中报价表的总报价为准。询比文件报价表中的总报价即为评标价。报价文件中的分项报价合计与总报价不一致的，供应商应按总报价相应修改分项报价。如果供应商不按照上述原则修正其总报价及分项报价，则其报价文件将被拒绝。</w:t>
      </w:r>
    </w:p>
    <w:p>
      <w:pPr>
        <w:spacing w:line="300" w:lineRule="auto"/>
        <w:ind w:firstLine="440" w:firstLineChars="20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6、澄清：询比小组对报价文件中含义不明确、同类问题表述不一致或者有明显文字错误的内容，可以要求供应商在规定的时间内作出必要的澄清、说明或者补正。供应商的澄清、说明或者补正应当采用书面形式，由其法定代表人或授权代理人签字，并不得超出报价文件的范围或者改变报价文件的实质性内容。供应商拒不进行澄清、说明、补正的，或者不能在规定时间内作出书面澄清、说明、补正的，询比小组将否决其报价。</w:t>
      </w:r>
    </w:p>
    <w:p>
      <w:pPr>
        <w:keepNext/>
        <w:keepLines/>
        <w:snapToGrid w:val="0"/>
        <w:spacing w:before="312" w:line="360" w:lineRule="auto"/>
        <w:ind w:firstLineChars="0"/>
        <w:jc w:val="both"/>
        <w:textAlignment w:val="baseline"/>
        <w:rPr>
          <w:rStyle w:val="37"/>
          <w:rFonts w:ascii="黑体" w:hAnsi="黑体" w:eastAsia="黑体" w:cs="黑体"/>
          <w:bCs/>
          <w:kern w:val="2"/>
          <w:sz w:val="30"/>
          <w:szCs w:val="32"/>
          <w:highlight w:val="none"/>
          <w:lang w:val="en-US" w:eastAsia="zh-CN" w:bidi="ar-SA"/>
        </w:rPr>
      </w:pPr>
      <w:r>
        <w:rPr>
          <w:rStyle w:val="37"/>
          <w:rFonts w:ascii="黑体" w:hAnsi="黑体" w:eastAsia="黑体" w:cs="黑体"/>
          <w:bCs/>
          <w:kern w:val="2"/>
          <w:sz w:val="30"/>
          <w:szCs w:val="32"/>
          <w:highlight w:val="none"/>
          <w:lang w:val="en-US" w:eastAsia="zh-CN" w:bidi="ar-SA"/>
        </w:rPr>
        <w:t>3.2否决或取消询比</w:t>
      </w:r>
    </w:p>
    <w:p>
      <w:pPr>
        <w:spacing w:line="300" w:lineRule="auto"/>
        <w:ind w:left="0" w:leftChars="0" w:firstLineChars="0"/>
        <w:jc w:val="both"/>
        <w:textAlignment w:val="baseline"/>
        <w:rPr>
          <w:rStyle w:val="37"/>
          <w:rFonts w:ascii="宋体" w:hAnsi="宋体" w:eastAsia="宋体"/>
          <w:sz w:val="22"/>
          <w:highlight w:val="none"/>
          <w:lang w:val="en-US" w:eastAsia="zh-CN" w:bidi="ar-SA"/>
        </w:rPr>
      </w:pPr>
      <w:r>
        <w:rPr>
          <w:rStyle w:val="37"/>
          <w:rFonts w:ascii="宋体" w:hAnsi="宋体" w:eastAsia="宋体" w:cs="Times New Roman"/>
          <w:b/>
          <w:bCs/>
          <w:sz w:val="22"/>
          <w:highlight w:val="none"/>
          <w:lang w:val="en-US" w:eastAsia="zh-CN" w:bidi="ar-SA"/>
        </w:rPr>
        <w:t>3.2.1</w:t>
      </w:r>
      <w:r>
        <w:rPr>
          <w:rStyle w:val="37"/>
          <w:rFonts w:ascii="宋体" w:hAnsi="宋体" w:eastAsia="宋体"/>
          <w:sz w:val="22"/>
          <w:highlight w:val="none"/>
          <w:lang w:val="en-US" w:eastAsia="zh-CN" w:bidi="ar-SA"/>
        </w:rPr>
        <w:t>参照中华人民共和国政府采购法律法规和《国有企业采购操作规范》的有关规定，出现下列情形之一的，询比小组将否决所有供应商的报价或取消采购活动：</w:t>
      </w:r>
    </w:p>
    <w:p>
      <w:pPr>
        <w:spacing w:line="300" w:lineRule="auto"/>
        <w:ind w:firstLine="440" w:firstLineChars="20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 xml:space="preserve">1、出现影响采购公正的违法、违规行为的； </w:t>
      </w:r>
    </w:p>
    <w:p>
      <w:pPr>
        <w:spacing w:line="300" w:lineRule="auto"/>
        <w:ind w:firstLine="440" w:firstLineChars="20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2、因重大变故，采购任务取消的;</w:t>
      </w:r>
    </w:p>
    <w:p>
      <w:pPr>
        <w:spacing w:line="300" w:lineRule="auto"/>
        <w:ind w:firstLine="440" w:firstLineChars="20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3、询比小组经评审认为所有投标文件都不符合询比文件要求的。</w:t>
      </w:r>
    </w:p>
    <w:p>
      <w:pPr>
        <w:pStyle w:val="68"/>
        <w:widowControl/>
        <w:spacing w:line="360" w:lineRule="auto"/>
        <w:ind w:left="0" w:leftChars="0" w:firstLineChars="0"/>
        <w:jc w:val="left"/>
        <w:textAlignment w:val="baseline"/>
        <w:rPr>
          <w:rStyle w:val="37"/>
          <w:rFonts w:ascii="宋体" w:hAnsi="宋体" w:eastAsia="宋体" w:cs="Times New Roman"/>
          <w:sz w:val="22"/>
          <w:szCs w:val="20"/>
          <w:highlight w:val="none"/>
          <w:lang w:val="en-US" w:eastAsia="zh-CN" w:bidi="ar-SA"/>
        </w:rPr>
      </w:pPr>
      <w:r>
        <w:rPr>
          <w:rStyle w:val="37"/>
          <w:rFonts w:cs="Times New Roman"/>
          <w:b/>
          <w:bCs/>
          <w:sz w:val="22"/>
          <w:szCs w:val="22"/>
          <w:highlight w:val="none"/>
        </w:rPr>
        <w:t>3.</w:t>
      </w:r>
      <w:r>
        <w:rPr>
          <w:rStyle w:val="37"/>
          <w:rFonts w:cs="Times New Roman"/>
          <w:b/>
          <w:bCs/>
          <w:sz w:val="22"/>
          <w:szCs w:val="22"/>
          <w:highlight w:val="none"/>
          <w:lang w:val="en-US" w:eastAsia="zh-CN"/>
        </w:rPr>
        <w:t>2</w:t>
      </w:r>
      <w:r>
        <w:rPr>
          <w:rStyle w:val="37"/>
          <w:rFonts w:cs="Times New Roman"/>
          <w:b/>
          <w:bCs/>
          <w:sz w:val="22"/>
          <w:szCs w:val="22"/>
          <w:highlight w:val="none"/>
        </w:rPr>
        <w:t>.</w:t>
      </w:r>
      <w:r>
        <w:rPr>
          <w:rStyle w:val="37"/>
          <w:rFonts w:cs="Times New Roman"/>
          <w:b/>
          <w:bCs/>
          <w:sz w:val="22"/>
          <w:szCs w:val="22"/>
          <w:highlight w:val="none"/>
          <w:lang w:val="en-US" w:eastAsia="zh-CN"/>
        </w:rPr>
        <w:t>2</w:t>
      </w:r>
      <w:r>
        <w:rPr>
          <w:rStyle w:val="37"/>
          <w:rFonts w:ascii="宋体" w:hAnsi="宋体" w:eastAsia="宋体" w:cs="Times New Roman"/>
          <w:sz w:val="22"/>
          <w:szCs w:val="20"/>
          <w:highlight w:val="none"/>
          <w:lang w:val="en-US" w:eastAsia="zh-CN" w:bidi="ar-SA"/>
        </w:rPr>
        <w:t>如果参与的供应商不足2家的，可经采购人</w:t>
      </w:r>
      <w:r>
        <w:rPr>
          <w:rStyle w:val="37"/>
          <w:rFonts w:hint="eastAsia" w:ascii="宋体" w:hAnsi="宋体" w:eastAsia="宋体" w:cs="Times New Roman"/>
          <w:sz w:val="22"/>
          <w:szCs w:val="20"/>
          <w:highlight w:val="none"/>
          <w:lang w:val="en-US" w:eastAsia="zh-CN" w:bidi="ar-SA"/>
        </w:rPr>
        <w:t>主管单位</w:t>
      </w:r>
      <w:r>
        <w:rPr>
          <w:rStyle w:val="37"/>
          <w:rFonts w:ascii="宋体" w:hAnsi="宋体" w:eastAsia="宋体" w:cs="Times New Roman"/>
          <w:sz w:val="22"/>
          <w:szCs w:val="20"/>
          <w:highlight w:val="none"/>
          <w:lang w:val="en-US" w:eastAsia="zh-CN" w:bidi="ar-SA"/>
        </w:rPr>
        <w:t>批准后，现场转为</w:t>
      </w:r>
      <w:r>
        <w:rPr>
          <w:rStyle w:val="37"/>
          <w:rFonts w:hint="eastAsia" w:ascii="宋体" w:hAnsi="宋体" w:eastAsia="宋体" w:cs="Times New Roman"/>
          <w:sz w:val="22"/>
          <w:szCs w:val="20"/>
          <w:highlight w:val="none"/>
          <w:lang w:val="en-US" w:eastAsia="zh-CN" w:bidi="ar-SA"/>
        </w:rPr>
        <w:t>单源直接</w:t>
      </w:r>
      <w:r>
        <w:rPr>
          <w:rStyle w:val="37"/>
          <w:rFonts w:ascii="宋体" w:hAnsi="宋体" w:eastAsia="宋体" w:cs="Times New Roman"/>
          <w:sz w:val="22"/>
          <w:szCs w:val="20"/>
          <w:highlight w:val="none"/>
          <w:lang w:val="en-US" w:eastAsia="zh-CN" w:bidi="ar-SA"/>
        </w:rPr>
        <w:t>采购。</w:t>
      </w:r>
    </w:p>
    <w:p>
      <w:pPr>
        <w:keepNext/>
        <w:keepLines/>
        <w:snapToGrid w:val="0"/>
        <w:spacing w:before="312" w:line="360" w:lineRule="auto"/>
        <w:ind w:firstLineChars="0"/>
        <w:jc w:val="both"/>
        <w:textAlignment w:val="baseline"/>
        <w:rPr>
          <w:rStyle w:val="37"/>
          <w:rFonts w:ascii="黑体" w:hAnsi="黑体" w:eastAsia="黑体" w:cs="黑体"/>
          <w:bCs/>
          <w:kern w:val="2"/>
          <w:sz w:val="30"/>
          <w:szCs w:val="32"/>
          <w:highlight w:val="none"/>
          <w:lang w:val="en-US" w:eastAsia="zh-CN" w:bidi="ar-SA"/>
        </w:rPr>
      </w:pPr>
      <w:r>
        <w:rPr>
          <w:rStyle w:val="37"/>
          <w:rFonts w:ascii="黑体" w:hAnsi="黑体" w:eastAsia="黑体" w:cs="黑体"/>
          <w:bCs/>
          <w:kern w:val="2"/>
          <w:sz w:val="30"/>
          <w:szCs w:val="32"/>
          <w:highlight w:val="none"/>
          <w:lang w:val="en-US" w:eastAsia="zh-CN" w:bidi="ar-SA"/>
        </w:rPr>
        <w:t>3.3评审方法和标准</w:t>
      </w:r>
    </w:p>
    <w:p>
      <w:pPr>
        <w:pStyle w:val="68"/>
        <w:widowControl/>
        <w:spacing w:line="360" w:lineRule="auto"/>
        <w:ind w:left="0" w:leftChars="0" w:firstLineChars="0"/>
        <w:jc w:val="left"/>
        <w:textAlignment w:val="baseline"/>
        <w:rPr>
          <w:rStyle w:val="37"/>
          <w:sz w:val="22"/>
          <w:szCs w:val="22"/>
          <w:highlight w:val="none"/>
        </w:rPr>
      </w:pPr>
      <w:r>
        <w:rPr>
          <w:rStyle w:val="37"/>
          <w:sz w:val="22"/>
          <w:szCs w:val="22"/>
          <w:highlight w:val="none"/>
        </w:rPr>
        <w:t>3.3.1询比小组首先进行资格性审查、符合性审查。</w:t>
      </w:r>
    </w:p>
    <w:p>
      <w:pPr>
        <w:pStyle w:val="68"/>
        <w:widowControl/>
        <w:spacing w:line="360" w:lineRule="auto"/>
        <w:ind w:left="0" w:leftChars="0" w:firstLineChars="0"/>
        <w:jc w:val="left"/>
        <w:textAlignment w:val="baseline"/>
        <w:rPr>
          <w:rStyle w:val="37"/>
          <w:rFonts w:hint="eastAsia" w:ascii="Times New Roman" w:hAnsi="Times New Roman" w:cs="Times New Roman"/>
          <w:b/>
          <w:bCs/>
          <w:sz w:val="22"/>
          <w:szCs w:val="22"/>
          <w:highlight w:val="none"/>
          <w:lang w:val="en-US" w:eastAsia="zh-CN"/>
        </w:rPr>
      </w:pPr>
      <w:r>
        <w:rPr>
          <w:rStyle w:val="37"/>
          <w:sz w:val="22"/>
          <w:szCs w:val="22"/>
          <w:highlight w:val="none"/>
        </w:rPr>
        <w:t>3.3.2</w:t>
      </w:r>
      <w:r>
        <w:rPr>
          <w:rStyle w:val="37"/>
          <w:rFonts w:cs="Times New Roman"/>
          <w:b/>
          <w:bCs/>
          <w:sz w:val="22"/>
          <w:szCs w:val="22"/>
          <w:highlight w:val="none"/>
        </w:rPr>
        <w:t>询比小组按现场签到顺序分别</w:t>
      </w:r>
      <w:r>
        <w:rPr>
          <w:rStyle w:val="37"/>
          <w:rFonts w:cs="Times New Roman"/>
          <w:b/>
          <w:bCs/>
          <w:sz w:val="22"/>
          <w:szCs w:val="22"/>
          <w:highlight w:val="none"/>
          <w:lang w:eastAsia="zh-CN"/>
        </w:rPr>
        <w:t>供应商</w:t>
      </w:r>
      <w:r>
        <w:rPr>
          <w:rStyle w:val="37"/>
          <w:rFonts w:cs="Times New Roman"/>
          <w:b/>
          <w:bCs/>
          <w:sz w:val="22"/>
          <w:szCs w:val="22"/>
          <w:highlight w:val="none"/>
        </w:rPr>
        <w:t>对询比响应文件进行沟通评议</w:t>
      </w:r>
      <w:r>
        <w:rPr>
          <w:rStyle w:val="37"/>
          <w:rFonts w:hint="eastAsia" w:cs="Times New Roman"/>
          <w:b/>
          <w:bCs/>
          <w:sz w:val="22"/>
          <w:szCs w:val="22"/>
          <w:highlight w:val="none"/>
          <w:lang w:eastAsia="zh-CN"/>
        </w:rPr>
        <w:t>，</w:t>
      </w:r>
      <w:r>
        <w:rPr>
          <w:rStyle w:val="37"/>
          <w:rFonts w:hint="eastAsia" w:cs="Times New Roman"/>
          <w:b/>
          <w:bCs/>
          <w:sz w:val="22"/>
          <w:szCs w:val="22"/>
          <w:highlight w:val="none"/>
          <w:lang w:val="en-US" w:eastAsia="zh-CN"/>
        </w:rPr>
        <w:t>对供应商的运营方案、相关业绩、人员配备、信用等</w:t>
      </w:r>
      <w:r>
        <w:rPr>
          <w:rStyle w:val="37"/>
          <w:rFonts w:hint="eastAsia" w:cs="Times New Roman"/>
          <w:b w:val="0"/>
          <w:bCs w:val="0"/>
          <w:sz w:val="22"/>
          <w:szCs w:val="22"/>
          <w:highlight w:val="none"/>
          <w:lang w:val="en-US" w:eastAsia="zh-CN"/>
        </w:rPr>
        <w:t>及其他因素</w:t>
      </w:r>
      <w:r>
        <w:rPr>
          <w:rStyle w:val="37"/>
          <w:rFonts w:hint="eastAsia" w:cs="Times New Roman"/>
          <w:b/>
          <w:bCs/>
          <w:sz w:val="22"/>
          <w:szCs w:val="22"/>
          <w:highlight w:val="none"/>
          <w:lang w:val="en-US" w:eastAsia="zh-CN"/>
        </w:rPr>
        <w:t>进行询问比</w:t>
      </w:r>
      <w:r>
        <w:rPr>
          <w:rStyle w:val="37"/>
          <w:rFonts w:hint="eastAsia" w:ascii="Times New Roman" w:hAnsi="Times New Roman" w:cs="Times New Roman"/>
          <w:b/>
          <w:bCs/>
          <w:sz w:val="22"/>
          <w:szCs w:val="22"/>
          <w:highlight w:val="none"/>
          <w:lang w:val="en-US" w:eastAsia="zh-CN"/>
        </w:rPr>
        <w:t>较，采购人不保证供应商低价中标。（评议表格详见附件1）</w:t>
      </w:r>
    </w:p>
    <w:p>
      <w:pPr>
        <w:pStyle w:val="68"/>
        <w:widowControl/>
        <w:spacing w:line="360" w:lineRule="auto"/>
        <w:ind w:left="0" w:leftChars="0" w:firstLineChars="0"/>
        <w:jc w:val="left"/>
        <w:textAlignment w:val="baseline"/>
        <w:rPr>
          <w:rStyle w:val="37"/>
          <w:rFonts w:hint="default" w:ascii="Times New Roman" w:hAnsi="Times New Roman" w:cs="Times New Roman"/>
          <w:b/>
          <w:bCs/>
          <w:sz w:val="22"/>
          <w:szCs w:val="22"/>
          <w:highlight w:val="none"/>
          <w:lang w:val="en-US" w:eastAsia="zh-CN"/>
        </w:rPr>
      </w:pPr>
      <w:r>
        <w:rPr>
          <w:rStyle w:val="37"/>
          <w:rFonts w:hint="eastAsia" w:ascii="Times New Roman" w:hAnsi="Times New Roman" w:cs="Times New Roman"/>
          <w:b/>
          <w:bCs/>
          <w:sz w:val="22"/>
          <w:szCs w:val="22"/>
          <w:highlight w:val="none"/>
          <w:lang w:val="en-US" w:eastAsia="zh-CN"/>
        </w:rPr>
        <w:t>3.3.3评议结束后，供应商再报出最终报价，由询比小组综合评审，根据综合评审结果推荐成交候选人1-3名。经公示无异议后，第一成交候选人为最终成交人。</w:t>
      </w:r>
    </w:p>
    <w:p>
      <w:pPr>
        <w:pStyle w:val="33"/>
        <w:keepNext/>
        <w:keepLines/>
        <w:widowControl/>
        <w:spacing w:before="240" w:after="240" w:line="240" w:lineRule="auto"/>
        <w:ind w:firstLineChars="0"/>
        <w:jc w:val="center"/>
        <w:textAlignment w:val="baseline"/>
        <w:rPr>
          <w:rStyle w:val="37"/>
          <w:rFonts w:ascii="黑体" w:hAnsi="黑体" w:eastAsia="黑体" w:cs="黑体"/>
          <w:bCs/>
          <w:kern w:val="44"/>
          <w:sz w:val="44"/>
          <w:szCs w:val="44"/>
          <w:highlight w:val="none"/>
          <w:lang w:val="en-US" w:eastAsia="zh-CN" w:bidi="ar-SA"/>
        </w:rPr>
      </w:pPr>
    </w:p>
    <w:p>
      <w:pPr>
        <w:spacing w:line="300" w:lineRule="auto"/>
        <w:ind w:left="0" w:leftChars="0" w:firstLine="0" w:firstLineChars="0"/>
        <w:jc w:val="both"/>
        <w:textAlignment w:val="baseline"/>
        <w:rPr>
          <w:rStyle w:val="37"/>
          <w:rFonts w:ascii="宋体" w:hAnsi="宋体" w:eastAsia="宋体"/>
          <w:sz w:val="22"/>
          <w:highlight w:val="none"/>
          <w:lang w:val="en-US" w:eastAsia="zh-CN" w:bidi="ar-SA"/>
        </w:rPr>
      </w:pPr>
    </w:p>
    <w:p>
      <w:pPr>
        <w:pStyle w:val="33"/>
        <w:keepNext/>
        <w:keepLines/>
        <w:widowControl/>
        <w:spacing w:before="240" w:after="240" w:line="240" w:lineRule="auto"/>
        <w:ind w:left="0" w:leftChars="0" w:firstLine="0" w:firstLineChars="0"/>
        <w:jc w:val="center"/>
        <w:textAlignment w:val="baseline"/>
        <w:rPr>
          <w:rStyle w:val="37"/>
          <w:rFonts w:ascii="黑体" w:hAnsi="黑体" w:eastAsia="黑体" w:cs="黑体"/>
          <w:bCs/>
          <w:kern w:val="44"/>
          <w:sz w:val="44"/>
          <w:szCs w:val="44"/>
          <w:highlight w:val="none"/>
          <w:lang w:val="en-US" w:eastAsia="zh-CN" w:bidi="ar-SA"/>
        </w:rPr>
      </w:pPr>
      <w:r>
        <w:rPr>
          <w:rStyle w:val="37"/>
          <w:rFonts w:ascii="黑体" w:hAnsi="黑体" w:eastAsia="黑体" w:cs="黑体"/>
          <w:bCs/>
          <w:kern w:val="44"/>
          <w:sz w:val="44"/>
          <w:szCs w:val="44"/>
          <w:highlight w:val="none"/>
          <w:lang w:val="en-US" w:eastAsia="zh-CN" w:bidi="ar-SA"/>
        </w:rPr>
        <w:br w:type="page"/>
      </w:r>
      <w:r>
        <w:rPr>
          <w:rStyle w:val="37"/>
          <w:rFonts w:ascii="黑体" w:hAnsi="黑体" w:eastAsia="黑体" w:cs="黑体"/>
          <w:bCs/>
          <w:kern w:val="44"/>
          <w:sz w:val="44"/>
          <w:szCs w:val="44"/>
          <w:highlight w:val="none"/>
          <w:lang w:val="en-US" w:eastAsia="zh-CN" w:bidi="ar-SA"/>
        </w:rPr>
        <w:t xml:space="preserve">第四章  </w:t>
      </w:r>
      <w:r>
        <w:rPr>
          <w:rStyle w:val="37"/>
          <w:rFonts w:hint="eastAsia" w:cs="黑体"/>
          <w:bCs/>
          <w:kern w:val="44"/>
          <w:sz w:val="44"/>
          <w:szCs w:val="44"/>
          <w:highlight w:val="none"/>
          <w:lang w:val="en-US" w:eastAsia="zh-CN" w:bidi="ar-SA"/>
        </w:rPr>
        <w:t>采购</w:t>
      </w:r>
      <w:r>
        <w:rPr>
          <w:rStyle w:val="37"/>
          <w:rFonts w:ascii="黑体" w:hAnsi="黑体" w:eastAsia="黑体" w:cs="黑体"/>
          <w:bCs/>
          <w:kern w:val="44"/>
          <w:sz w:val="44"/>
          <w:szCs w:val="44"/>
          <w:highlight w:val="none"/>
          <w:lang w:val="en-US" w:eastAsia="zh-CN" w:bidi="ar-SA"/>
        </w:rPr>
        <w:t>需求</w:t>
      </w:r>
    </w:p>
    <w:p>
      <w:pPr>
        <w:spacing w:line="300" w:lineRule="auto"/>
        <w:ind w:firstLine="440" w:firstLineChars="200"/>
        <w:jc w:val="center"/>
        <w:textAlignment w:val="baseline"/>
        <w:rPr>
          <w:rStyle w:val="37"/>
          <w:rFonts w:ascii="宋体" w:hAnsi="宋体" w:eastAsia="宋体"/>
          <w:sz w:val="22"/>
          <w:highlight w:val="none"/>
          <w:lang w:val="en-US" w:eastAsia="zh-CN" w:bidi="ar-SA"/>
        </w:rPr>
      </w:pPr>
      <w:r>
        <w:rPr>
          <w:rStyle w:val="37"/>
          <w:rFonts w:hint="eastAsia"/>
          <w:sz w:val="22"/>
          <w:highlight w:val="none"/>
          <w:lang w:val="en-US" w:eastAsia="zh-CN" w:bidi="ar-SA"/>
        </w:rPr>
        <w:t>（需满足业主项目监理相应业务需求）</w:t>
      </w:r>
    </w:p>
    <w:p>
      <w:pPr>
        <w:pStyle w:val="2"/>
        <w:rPr>
          <w:rStyle w:val="37"/>
          <w:rFonts w:ascii="宋体" w:hAnsi="宋体" w:eastAsia="宋体"/>
          <w:sz w:val="22"/>
          <w:highlight w:val="none"/>
          <w:lang w:val="en-US" w:eastAsia="zh-CN" w:bidi="ar-SA"/>
        </w:rPr>
      </w:pPr>
    </w:p>
    <w:p>
      <w:pPr>
        <w:pStyle w:val="2"/>
        <w:rPr>
          <w:rStyle w:val="37"/>
          <w:rFonts w:ascii="宋体" w:hAnsi="宋体" w:eastAsia="宋体"/>
          <w:sz w:val="22"/>
          <w:highlight w:val="none"/>
          <w:lang w:val="en-US" w:eastAsia="zh-CN" w:bidi="ar-SA"/>
        </w:rPr>
      </w:pPr>
    </w:p>
    <w:p>
      <w:pPr>
        <w:pStyle w:val="2"/>
        <w:rPr>
          <w:rStyle w:val="37"/>
          <w:rFonts w:ascii="宋体" w:hAnsi="宋体" w:eastAsia="宋体"/>
          <w:sz w:val="22"/>
          <w:highlight w:val="none"/>
          <w:lang w:val="en-US" w:eastAsia="zh-CN" w:bidi="ar-SA"/>
        </w:rPr>
      </w:pPr>
    </w:p>
    <w:p>
      <w:pPr>
        <w:pStyle w:val="2"/>
        <w:rPr>
          <w:rStyle w:val="37"/>
          <w:rFonts w:ascii="宋体" w:hAnsi="宋体" w:eastAsia="宋体"/>
          <w:sz w:val="22"/>
          <w:highlight w:val="none"/>
          <w:lang w:val="en-US" w:eastAsia="zh-CN" w:bidi="ar-SA"/>
        </w:rPr>
      </w:pPr>
    </w:p>
    <w:p>
      <w:pPr>
        <w:pStyle w:val="2"/>
        <w:rPr>
          <w:rStyle w:val="37"/>
          <w:rFonts w:ascii="宋体" w:hAnsi="宋体" w:eastAsia="宋体"/>
          <w:sz w:val="22"/>
          <w:highlight w:val="none"/>
          <w:lang w:val="en-US" w:eastAsia="zh-CN" w:bidi="ar-SA"/>
        </w:rPr>
      </w:pPr>
    </w:p>
    <w:p>
      <w:pPr>
        <w:pStyle w:val="55"/>
        <w:widowControl/>
        <w:spacing w:after="120"/>
        <w:ind w:firstLine="420"/>
        <w:textAlignment w:val="baseline"/>
        <w:rPr>
          <w:rStyle w:val="37"/>
          <w:rFonts w:ascii="Times New Roman" w:hAnsi="Times New Roman" w:eastAsia="宋体"/>
          <w:kern w:val="2"/>
          <w:sz w:val="21"/>
          <w:szCs w:val="24"/>
          <w:highlight w:val="none"/>
          <w:lang w:val="en-US" w:eastAsia="zh-CN" w:bidi="ar-SA"/>
        </w:rPr>
      </w:pPr>
    </w:p>
    <w:p>
      <w:pPr>
        <w:pStyle w:val="55"/>
        <w:widowControl/>
        <w:spacing w:after="120"/>
        <w:ind w:firstLine="420"/>
        <w:textAlignment w:val="baseline"/>
        <w:rPr>
          <w:rStyle w:val="37"/>
          <w:rFonts w:ascii="Times New Roman" w:hAnsi="Times New Roman" w:eastAsia="宋体"/>
          <w:kern w:val="2"/>
          <w:sz w:val="21"/>
          <w:szCs w:val="24"/>
          <w:highlight w:val="none"/>
          <w:lang w:val="en-US" w:eastAsia="zh-CN" w:bidi="ar-SA"/>
        </w:rPr>
      </w:pPr>
    </w:p>
    <w:p>
      <w:pPr>
        <w:rPr>
          <w:rStyle w:val="37"/>
          <w:rFonts w:ascii="Times New Roman" w:hAnsi="Times New Roman" w:eastAsia="宋体"/>
          <w:kern w:val="2"/>
          <w:sz w:val="21"/>
          <w:szCs w:val="24"/>
          <w:highlight w:val="none"/>
          <w:lang w:val="en-US" w:eastAsia="zh-CN" w:bidi="ar-SA"/>
        </w:rPr>
      </w:pPr>
      <w:r>
        <w:rPr>
          <w:rStyle w:val="37"/>
          <w:rFonts w:ascii="Times New Roman" w:hAnsi="Times New Roman" w:eastAsia="宋体"/>
          <w:kern w:val="2"/>
          <w:sz w:val="21"/>
          <w:szCs w:val="24"/>
          <w:highlight w:val="none"/>
          <w:lang w:val="en-US" w:eastAsia="zh-CN" w:bidi="ar-SA"/>
        </w:rPr>
        <w:br w:type="page"/>
      </w:r>
    </w:p>
    <w:p>
      <w:pPr>
        <w:pStyle w:val="55"/>
        <w:widowControl/>
        <w:spacing w:after="120"/>
        <w:ind w:left="0" w:leftChars="0" w:firstLine="0" w:firstLineChars="0"/>
        <w:textAlignment w:val="baseline"/>
        <w:rPr>
          <w:rStyle w:val="37"/>
          <w:rFonts w:ascii="Times New Roman" w:hAnsi="Times New Roman" w:eastAsia="宋体"/>
          <w:kern w:val="2"/>
          <w:sz w:val="21"/>
          <w:szCs w:val="24"/>
          <w:highlight w:val="none"/>
          <w:lang w:val="en-US" w:eastAsia="zh-CN" w:bidi="ar-SA"/>
        </w:rPr>
      </w:pPr>
    </w:p>
    <w:p>
      <w:pPr>
        <w:pStyle w:val="55"/>
        <w:widowControl/>
        <w:spacing w:after="120"/>
        <w:ind w:left="0" w:leftChars="0" w:firstLine="0" w:firstLineChars="0"/>
        <w:jc w:val="both"/>
        <w:textAlignment w:val="baseline"/>
        <w:rPr>
          <w:rStyle w:val="37"/>
          <w:rFonts w:ascii="Times New Roman" w:hAnsi="Times New Roman" w:eastAsia="宋体"/>
          <w:kern w:val="2"/>
          <w:sz w:val="21"/>
          <w:szCs w:val="24"/>
          <w:highlight w:val="none"/>
          <w:lang w:val="en-US" w:eastAsia="zh-CN" w:bidi="ar-SA"/>
        </w:rPr>
      </w:pPr>
    </w:p>
    <w:p>
      <w:pPr>
        <w:pStyle w:val="33"/>
        <w:keepNext/>
        <w:keepLines/>
        <w:widowControl/>
        <w:spacing w:before="240" w:after="240" w:line="240" w:lineRule="auto"/>
        <w:ind w:firstLineChars="0"/>
        <w:jc w:val="center"/>
        <w:textAlignment w:val="baseline"/>
        <w:rPr>
          <w:rStyle w:val="37"/>
          <w:rFonts w:ascii="黑体" w:hAnsi="黑体" w:eastAsia="黑体" w:cs="黑体"/>
          <w:bCs/>
          <w:kern w:val="44"/>
          <w:sz w:val="44"/>
          <w:szCs w:val="44"/>
          <w:highlight w:val="none"/>
          <w:lang w:val="en-US" w:eastAsia="zh-CN" w:bidi="ar-SA"/>
        </w:rPr>
      </w:pPr>
      <w:r>
        <w:rPr>
          <w:rStyle w:val="37"/>
          <w:rFonts w:ascii="黑体" w:hAnsi="黑体" w:eastAsia="黑体" w:cs="黑体"/>
          <w:bCs/>
          <w:kern w:val="44"/>
          <w:sz w:val="44"/>
          <w:szCs w:val="44"/>
          <w:highlight w:val="none"/>
          <w:lang w:val="en-US" w:eastAsia="zh-CN" w:bidi="ar-SA"/>
        </w:rPr>
        <w:t>第五章  询比文件格式</w:t>
      </w:r>
    </w:p>
    <w:p>
      <w:pPr>
        <w:pStyle w:val="55"/>
        <w:widowControl/>
        <w:spacing w:after="120"/>
        <w:ind w:firstLine="440"/>
        <w:jc w:val="center"/>
        <w:textAlignment w:val="baseline"/>
        <w:rPr>
          <w:rStyle w:val="37"/>
          <w:rFonts w:hint="eastAsia" w:ascii="黑体" w:hAnsi="黑体" w:eastAsia="黑体" w:cs="黑体"/>
          <w:bCs/>
          <w:sz w:val="48"/>
          <w:szCs w:val="48"/>
          <w:highlight w:val="none"/>
          <w:lang w:val="en-US" w:eastAsia="zh-CN" w:bidi="ar-SA"/>
        </w:rPr>
      </w:pPr>
    </w:p>
    <w:p>
      <w:pPr>
        <w:pStyle w:val="55"/>
        <w:widowControl/>
        <w:spacing w:after="120"/>
        <w:ind w:firstLine="440"/>
        <w:jc w:val="center"/>
        <w:textAlignment w:val="baseline"/>
        <w:rPr>
          <w:rStyle w:val="37"/>
          <w:rFonts w:ascii="Times New Roman" w:hAnsi="Times New Roman" w:eastAsia="宋体"/>
          <w:kern w:val="2"/>
          <w:sz w:val="22"/>
          <w:szCs w:val="24"/>
          <w:highlight w:val="none"/>
          <w:lang w:val="en-US" w:eastAsia="zh-CN" w:bidi="ar-SA"/>
        </w:rPr>
      </w:pPr>
      <w:r>
        <w:rPr>
          <w:rStyle w:val="37"/>
          <w:rFonts w:hint="eastAsia" w:ascii="黑体" w:hAnsi="黑体" w:eastAsia="黑体" w:cs="黑体"/>
          <w:bCs/>
          <w:sz w:val="48"/>
          <w:szCs w:val="48"/>
          <w:highlight w:val="none"/>
          <w:lang w:val="en-US" w:eastAsia="zh-CN" w:bidi="ar-SA"/>
        </w:rPr>
        <w:t>东西溪乡西溪村人居环境整治提升项目-月亮湾作家村研学接待中心项目监理服务（二次）</w:t>
      </w:r>
    </w:p>
    <w:p>
      <w:pPr>
        <w:spacing w:line="360" w:lineRule="auto"/>
        <w:ind w:firstLineChars="0"/>
        <w:jc w:val="center"/>
        <w:textAlignment w:val="baseline"/>
        <w:rPr>
          <w:rStyle w:val="37"/>
          <w:rFonts w:ascii="黑体" w:hAnsi="黑体" w:eastAsia="黑体" w:cs="黑体"/>
          <w:bCs/>
          <w:sz w:val="72"/>
          <w:szCs w:val="72"/>
          <w:highlight w:val="none"/>
          <w:lang w:val="en-US" w:eastAsia="zh-CN" w:bidi="ar-SA"/>
        </w:rPr>
      </w:pPr>
    </w:p>
    <w:p>
      <w:pPr>
        <w:spacing w:line="360" w:lineRule="auto"/>
        <w:ind w:firstLineChars="0"/>
        <w:jc w:val="center"/>
        <w:textAlignment w:val="baseline"/>
        <w:rPr>
          <w:rStyle w:val="37"/>
          <w:rFonts w:ascii="黑体" w:hAnsi="黑体" w:eastAsia="黑体" w:cs="黑体"/>
          <w:bCs/>
          <w:sz w:val="72"/>
          <w:szCs w:val="72"/>
          <w:highlight w:val="none"/>
          <w:lang w:val="en-US" w:eastAsia="zh-CN" w:bidi="ar-SA"/>
        </w:rPr>
      </w:pPr>
      <w:r>
        <w:rPr>
          <w:rStyle w:val="37"/>
          <w:rFonts w:ascii="黑体" w:hAnsi="黑体" w:eastAsia="黑体" w:cs="黑体"/>
          <w:bCs/>
          <w:sz w:val="72"/>
          <w:szCs w:val="72"/>
          <w:highlight w:val="none"/>
          <w:lang w:val="en-US" w:eastAsia="zh-CN" w:bidi="ar-SA"/>
        </w:rPr>
        <w:t>询</w:t>
      </w:r>
    </w:p>
    <w:p>
      <w:pPr>
        <w:spacing w:line="360" w:lineRule="auto"/>
        <w:ind w:firstLineChars="0"/>
        <w:jc w:val="center"/>
        <w:textAlignment w:val="baseline"/>
        <w:rPr>
          <w:rStyle w:val="37"/>
          <w:rFonts w:ascii="黑体" w:hAnsi="黑体" w:eastAsia="黑体" w:cs="黑体"/>
          <w:bCs/>
          <w:sz w:val="72"/>
          <w:szCs w:val="72"/>
          <w:highlight w:val="none"/>
          <w:lang w:val="en-US" w:eastAsia="zh-CN" w:bidi="ar-SA"/>
        </w:rPr>
      </w:pPr>
      <w:r>
        <w:rPr>
          <w:rStyle w:val="37"/>
          <w:rFonts w:ascii="黑体" w:hAnsi="黑体" w:eastAsia="黑体" w:cs="黑体"/>
          <w:bCs/>
          <w:sz w:val="72"/>
          <w:szCs w:val="72"/>
          <w:highlight w:val="none"/>
          <w:lang w:val="en-US" w:eastAsia="zh-CN" w:bidi="ar-SA"/>
        </w:rPr>
        <w:t>比</w:t>
      </w:r>
    </w:p>
    <w:p>
      <w:pPr>
        <w:spacing w:line="360" w:lineRule="auto"/>
        <w:ind w:firstLineChars="0"/>
        <w:jc w:val="center"/>
        <w:textAlignment w:val="baseline"/>
        <w:rPr>
          <w:rStyle w:val="37"/>
          <w:rFonts w:ascii="黑体" w:hAnsi="黑体" w:eastAsia="黑体" w:cs="黑体"/>
          <w:bCs/>
          <w:sz w:val="72"/>
          <w:szCs w:val="72"/>
          <w:highlight w:val="none"/>
          <w:lang w:val="en-US" w:eastAsia="zh-CN" w:bidi="ar-SA"/>
        </w:rPr>
      </w:pPr>
      <w:r>
        <w:rPr>
          <w:rStyle w:val="37"/>
          <w:rFonts w:ascii="黑体" w:hAnsi="黑体" w:eastAsia="黑体" w:cs="黑体"/>
          <w:bCs/>
          <w:sz w:val="72"/>
          <w:szCs w:val="72"/>
          <w:highlight w:val="none"/>
          <w:lang w:val="en-US" w:eastAsia="zh-CN" w:bidi="ar-SA"/>
        </w:rPr>
        <w:t>文</w:t>
      </w:r>
    </w:p>
    <w:p>
      <w:pPr>
        <w:spacing w:line="360" w:lineRule="auto"/>
        <w:ind w:firstLineChars="0"/>
        <w:jc w:val="center"/>
        <w:textAlignment w:val="baseline"/>
        <w:rPr>
          <w:rStyle w:val="37"/>
          <w:rFonts w:ascii="黑体" w:hAnsi="黑体" w:eastAsia="黑体" w:cs="黑体"/>
          <w:bCs/>
          <w:sz w:val="72"/>
          <w:szCs w:val="72"/>
          <w:highlight w:val="none"/>
          <w:lang w:val="en-US" w:eastAsia="zh-CN" w:bidi="ar-SA"/>
        </w:rPr>
      </w:pPr>
      <w:r>
        <w:rPr>
          <w:rStyle w:val="37"/>
          <w:rFonts w:ascii="黑体" w:hAnsi="黑体" w:eastAsia="黑体" w:cs="黑体"/>
          <w:bCs/>
          <w:sz w:val="72"/>
          <w:szCs w:val="72"/>
          <w:highlight w:val="none"/>
          <w:lang w:val="en-US" w:eastAsia="zh-CN" w:bidi="ar-SA"/>
        </w:rPr>
        <w:t>件</w:t>
      </w:r>
    </w:p>
    <w:p>
      <w:pPr>
        <w:spacing w:line="400" w:lineRule="exact"/>
        <w:ind w:firstLine="480" w:firstLineChars="200"/>
        <w:jc w:val="center"/>
        <w:textAlignment w:val="baseline"/>
        <w:rPr>
          <w:rStyle w:val="37"/>
          <w:rFonts w:ascii="宋体" w:hAnsi="宋体" w:eastAsia="宋体"/>
          <w:sz w:val="24"/>
          <w:szCs w:val="24"/>
          <w:highlight w:val="none"/>
          <w:lang w:val="en-US" w:eastAsia="zh-CN" w:bidi="ar-SA"/>
        </w:rPr>
      </w:pPr>
    </w:p>
    <w:p>
      <w:pPr>
        <w:spacing w:line="400" w:lineRule="exact"/>
        <w:ind w:firstLine="480" w:firstLineChars="200"/>
        <w:jc w:val="both"/>
        <w:textAlignment w:val="baseline"/>
        <w:rPr>
          <w:rStyle w:val="37"/>
          <w:rFonts w:ascii="宋体" w:hAnsi="宋体" w:eastAsia="宋体"/>
          <w:sz w:val="24"/>
          <w:szCs w:val="24"/>
          <w:highlight w:val="none"/>
          <w:lang w:val="en-US" w:eastAsia="zh-CN" w:bidi="ar-SA"/>
        </w:rPr>
      </w:pPr>
    </w:p>
    <w:p>
      <w:pPr>
        <w:spacing w:line="400" w:lineRule="exact"/>
        <w:ind w:firstLine="480" w:firstLineChars="200"/>
        <w:jc w:val="center"/>
        <w:textAlignment w:val="baseline"/>
        <w:rPr>
          <w:rStyle w:val="37"/>
          <w:rFonts w:ascii="宋体" w:hAnsi="宋体" w:eastAsia="宋体"/>
          <w:sz w:val="24"/>
          <w:szCs w:val="24"/>
          <w:highlight w:val="none"/>
          <w:lang w:val="en-US" w:eastAsia="zh-CN" w:bidi="ar-SA"/>
        </w:rPr>
      </w:pPr>
    </w:p>
    <w:p>
      <w:pPr>
        <w:spacing w:line="400" w:lineRule="exact"/>
        <w:ind w:firstLine="480" w:firstLineChars="200"/>
        <w:jc w:val="center"/>
        <w:textAlignment w:val="baseline"/>
        <w:rPr>
          <w:rStyle w:val="37"/>
          <w:rFonts w:ascii="宋体" w:hAnsi="宋体" w:eastAsia="宋体"/>
          <w:sz w:val="24"/>
          <w:szCs w:val="24"/>
          <w:highlight w:val="none"/>
          <w:lang w:val="en-US" w:eastAsia="zh-CN" w:bidi="ar-SA"/>
        </w:rPr>
      </w:pPr>
    </w:p>
    <w:p>
      <w:pPr>
        <w:spacing w:line="400" w:lineRule="exact"/>
        <w:ind w:firstLine="480" w:firstLineChars="200"/>
        <w:jc w:val="center"/>
        <w:textAlignment w:val="baseline"/>
        <w:rPr>
          <w:rStyle w:val="37"/>
          <w:rFonts w:ascii="宋体" w:hAnsi="宋体" w:eastAsia="宋体"/>
          <w:sz w:val="24"/>
          <w:szCs w:val="24"/>
          <w:highlight w:val="none"/>
          <w:lang w:val="en-US" w:eastAsia="zh-CN" w:bidi="ar-SA"/>
        </w:rPr>
      </w:pPr>
    </w:p>
    <w:p>
      <w:pPr>
        <w:spacing w:line="400" w:lineRule="exact"/>
        <w:ind w:firstLine="480" w:firstLineChars="200"/>
        <w:jc w:val="center"/>
        <w:textAlignment w:val="baseline"/>
        <w:rPr>
          <w:rStyle w:val="37"/>
          <w:rFonts w:ascii="宋体" w:hAnsi="宋体" w:eastAsia="宋体"/>
          <w:sz w:val="24"/>
          <w:szCs w:val="24"/>
          <w:highlight w:val="none"/>
          <w:lang w:val="en-US" w:eastAsia="zh-CN" w:bidi="ar-SA"/>
        </w:rPr>
      </w:pPr>
    </w:p>
    <w:p>
      <w:pPr>
        <w:spacing w:line="400" w:lineRule="exact"/>
        <w:ind w:firstLineChars="0"/>
        <w:jc w:val="center"/>
        <w:textAlignment w:val="baseline"/>
        <w:rPr>
          <w:rStyle w:val="37"/>
          <w:rFonts w:ascii="宋体" w:hAnsi="宋体" w:eastAsia="宋体"/>
          <w:sz w:val="24"/>
          <w:szCs w:val="24"/>
          <w:highlight w:val="none"/>
          <w:lang w:val="en-US" w:eastAsia="zh-CN" w:bidi="ar-SA"/>
        </w:rPr>
      </w:pPr>
      <w:r>
        <w:rPr>
          <w:rStyle w:val="37"/>
          <w:rFonts w:ascii="宋体" w:hAnsi="宋体" w:eastAsia="宋体"/>
          <w:sz w:val="24"/>
          <w:szCs w:val="24"/>
          <w:highlight w:val="none"/>
          <w:lang w:val="en-US" w:eastAsia="zh-CN" w:bidi="ar-SA"/>
        </w:rPr>
        <w:t>供应商：</w:t>
      </w:r>
      <w:r>
        <w:rPr>
          <w:rStyle w:val="37"/>
          <w:rFonts w:ascii="宋体" w:hAnsi="宋体" w:eastAsia="宋体"/>
          <w:sz w:val="24"/>
          <w:szCs w:val="24"/>
          <w:highlight w:val="none"/>
          <w:u w:val="single"/>
          <w:lang w:val="en-US" w:eastAsia="zh-CN" w:bidi="ar-SA"/>
        </w:rPr>
        <w:t xml:space="preserve">                           </w:t>
      </w:r>
      <w:r>
        <w:rPr>
          <w:rStyle w:val="37"/>
          <w:rFonts w:ascii="宋体" w:hAnsi="宋体" w:eastAsia="宋体"/>
          <w:sz w:val="24"/>
          <w:szCs w:val="24"/>
          <w:highlight w:val="none"/>
          <w:lang w:val="en-US" w:eastAsia="zh-CN" w:bidi="ar-SA"/>
        </w:rPr>
        <w:t>（盖单位章）</w:t>
      </w:r>
    </w:p>
    <w:p>
      <w:pPr>
        <w:spacing w:line="400" w:lineRule="exact"/>
        <w:ind w:firstLine="480" w:firstLineChars="200"/>
        <w:jc w:val="center"/>
        <w:textAlignment w:val="baseline"/>
        <w:rPr>
          <w:rStyle w:val="37"/>
          <w:rFonts w:ascii="宋体" w:hAnsi="宋体" w:eastAsia="宋体"/>
          <w:sz w:val="24"/>
          <w:szCs w:val="24"/>
          <w:highlight w:val="none"/>
          <w:lang w:val="en-US" w:eastAsia="zh-CN" w:bidi="ar-SA"/>
        </w:rPr>
      </w:pPr>
    </w:p>
    <w:p>
      <w:pPr>
        <w:spacing w:line="400" w:lineRule="exact"/>
        <w:ind w:firstLineChars="0"/>
        <w:jc w:val="center"/>
        <w:textAlignment w:val="baseline"/>
        <w:rPr>
          <w:rStyle w:val="37"/>
          <w:rFonts w:ascii="宋体" w:hAnsi="宋体" w:eastAsia="宋体"/>
          <w:sz w:val="24"/>
          <w:szCs w:val="24"/>
          <w:highlight w:val="none"/>
          <w:lang w:val="en-US" w:eastAsia="zh-CN" w:bidi="ar-SA"/>
        </w:rPr>
      </w:pPr>
      <w:r>
        <w:rPr>
          <w:rStyle w:val="37"/>
          <w:rFonts w:ascii="宋体" w:hAnsi="宋体" w:eastAsia="宋体"/>
          <w:sz w:val="24"/>
          <w:szCs w:val="24"/>
          <w:highlight w:val="none"/>
          <w:lang w:val="en-US" w:eastAsia="zh-CN" w:bidi="ar-SA"/>
        </w:rPr>
        <w:t>年        月         日</w:t>
      </w:r>
    </w:p>
    <w:p>
      <w:pPr>
        <w:spacing w:line="400" w:lineRule="exact"/>
        <w:ind w:firstLine="562" w:firstLineChars="200"/>
        <w:jc w:val="center"/>
        <w:textAlignment w:val="baseline"/>
        <w:rPr>
          <w:rStyle w:val="37"/>
          <w:rFonts w:ascii="宋体" w:hAnsi="宋体" w:eastAsia="黑体"/>
          <w:b/>
          <w:sz w:val="28"/>
          <w:szCs w:val="28"/>
          <w:highlight w:val="none"/>
          <w:lang w:val="en-US" w:eastAsia="zh-CN" w:bidi="ar-SA"/>
        </w:rPr>
      </w:pPr>
      <w:r>
        <w:rPr>
          <w:rStyle w:val="37"/>
          <w:rFonts w:ascii="宋体" w:hAnsi="宋体" w:eastAsia="黑体"/>
          <w:b/>
          <w:sz w:val="28"/>
          <w:szCs w:val="28"/>
          <w:highlight w:val="none"/>
          <w:lang w:val="en-US" w:eastAsia="zh-CN" w:bidi="ar-SA"/>
        </w:rPr>
        <w:br w:type="page"/>
      </w:r>
    </w:p>
    <w:p>
      <w:pPr>
        <w:spacing w:line="400" w:lineRule="exact"/>
        <w:ind w:firstLine="640" w:firstLineChars="200"/>
        <w:jc w:val="center"/>
        <w:textAlignment w:val="baseline"/>
        <w:rPr>
          <w:rStyle w:val="37"/>
          <w:rFonts w:ascii="宋体" w:hAnsi="宋体" w:eastAsia="宋体"/>
          <w:sz w:val="22"/>
          <w:szCs w:val="21"/>
          <w:highlight w:val="none"/>
          <w:lang w:val="en-US" w:eastAsia="zh-CN" w:bidi="ar-SA"/>
        </w:rPr>
      </w:pPr>
      <w:r>
        <w:rPr>
          <w:rStyle w:val="37"/>
          <w:rFonts w:ascii="宋体" w:hAnsi="宋体" w:eastAsia="宋体"/>
          <w:sz w:val="32"/>
          <w:szCs w:val="28"/>
          <w:highlight w:val="none"/>
          <w:lang w:val="en-US" w:eastAsia="zh-CN" w:bidi="ar-SA"/>
        </w:rPr>
        <w:t>目  录</w:t>
      </w:r>
    </w:p>
    <w:p>
      <w:pPr>
        <w:spacing w:line="400" w:lineRule="exact"/>
        <w:ind w:firstLine="440" w:firstLineChars="200"/>
        <w:jc w:val="both"/>
        <w:textAlignment w:val="baseline"/>
        <w:rPr>
          <w:rStyle w:val="37"/>
          <w:rFonts w:ascii="宋体" w:hAnsi="宋体" w:eastAsia="宋体"/>
          <w:sz w:val="22"/>
          <w:highlight w:val="none"/>
          <w:lang w:val="en-US" w:eastAsia="zh-CN" w:bidi="ar-SA"/>
        </w:rPr>
      </w:pPr>
    </w:p>
    <w:p>
      <w:pPr>
        <w:pStyle w:val="55"/>
        <w:widowControl/>
        <w:numPr>
          <w:ilvl w:val="0"/>
          <w:numId w:val="1"/>
        </w:numPr>
        <w:spacing w:after="120"/>
        <w:ind w:firstLine="440"/>
        <w:textAlignment w:val="baseline"/>
        <w:rPr>
          <w:rStyle w:val="37"/>
          <w:rFonts w:ascii="宋体" w:hAnsi="宋体" w:eastAsia="宋体"/>
          <w:kern w:val="2"/>
          <w:sz w:val="22"/>
          <w:szCs w:val="22"/>
          <w:highlight w:val="none"/>
          <w:lang w:val="en-US" w:eastAsia="zh-CN" w:bidi="ar-SA"/>
        </w:rPr>
      </w:pPr>
      <w:r>
        <w:rPr>
          <w:rStyle w:val="37"/>
          <w:rFonts w:ascii="宋体" w:hAnsi="宋体" w:eastAsia="宋体"/>
          <w:kern w:val="2"/>
          <w:sz w:val="22"/>
          <w:szCs w:val="22"/>
          <w:highlight w:val="none"/>
          <w:lang w:val="en-US" w:eastAsia="zh-CN" w:bidi="ar-SA"/>
        </w:rPr>
        <w:t>报价函</w:t>
      </w:r>
    </w:p>
    <w:p>
      <w:pPr>
        <w:pStyle w:val="55"/>
        <w:widowControl/>
        <w:numPr>
          <w:ilvl w:val="0"/>
          <w:numId w:val="1"/>
        </w:numPr>
        <w:spacing w:after="120"/>
        <w:ind w:firstLine="440"/>
        <w:textAlignment w:val="baseline"/>
        <w:rPr>
          <w:rStyle w:val="37"/>
          <w:rFonts w:ascii="宋体" w:hAnsi="宋体" w:eastAsia="宋体"/>
          <w:kern w:val="2"/>
          <w:sz w:val="22"/>
          <w:szCs w:val="22"/>
          <w:highlight w:val="none"/>
          <w:lang w:val="en-US" w:eastAsia="zh-CN" w:bidi="ar-SA"/>
        </w:rPr>
      </w:pPr>
      <w:r>
        <w:rPr>
          <w:rStyle w:val="37"/>
          <w:rFonts w:hint="eastAsia" w:ascii="宋体" w:hAnsi="宋体" w:eastAsia="宋体"/>
          <w:kern w:val="2"/>
          <w:sz w:val="22"/>
          <w:szCs w:val="22"/>
          <w:highlight w:val="none"/>
          <w:lang w:val="en-US" w:eastAsia="zh-CN" w:bidi="ar-SA"/>
        </w:rPr>
        <w:t>授权委托书或法定代表人身份证明</w:t>
      </w:r>
    </w:p>
    <w:p>
      <w:pPr>
        <w:pStyle w:val="55"/>
        <w:widowControl/>
        <w:numPr>
          <w:ilvl w:val="0"/>
          <w:numId w:val="1"/>
        </w:numPr>
        <w:spacing w:after="120"/>
        <w:ind w:firstLine="440"/>
        <w:textAlignment w:val="baseline"/>
        <w:rPr>
          <w:rStyle w:val="37"/>
          <w:rFonts w:ascii="宋体" w:hAnsi="宋体" w:eastAsia="宋体"/>
          <w:kern w:val="2"/>
          <w:sz w:val="22"/>
          <w:szCs w:val="22"/>
          <w:highlight w:val="none"/>
          <w:lang w:val="en-US" w:eastAsia="zh-CN" w:bidi="ar-SA"/>
        </w:rPr>
      </w:pPr>
      <w:r>
        <w:rPr>
          <w:rStyle w:val="37"/>
          <w:rFonts w:ascii="宋体" w:hAnsi="宋体" w:eastAsia="宋体"/>
          <w:kern w:val="2"/>
          <w:sz w:val="22"/>
          <w:szCs w:val="22"/>
          <w:highlight w:val="none"/>
          <w:lang w:val="en-US" w:eastAsia="zh-CN" w:bidi="ar-SA"/>
        </w:rPr>
        <w:t>承诺函</w:t>
      </w:r>
    </w:p>
    <w:p>
      <w:pPr>
        <w:pStyle w:val="55"/>
        <w:widowControl/>
        <w:numPr>
          <w:ilvl w:val="0"/>
          <w:numId w:val="1"/>
        </w:numPr>
        <w:spacing w:after="120"/>
        <w:ind w:firstLine="440"/>
        <w:textAlignment w:val="baseline"/>
        <w:rPr>
          <w:rStyle w:val="37"/>
          <w:rFonts w:ascii="宋体" w:hAnsi="宋体" w:eastAsia="宋体"/>
          <w:kern w:val="2"/>
          <w:sz w:val="22"/>
          <w:szCs w:val="22"/>
          <w:highlight w:val="none"/>
          <w:lang w:val="en-US" w:eastAsia="zh-CN" w:bidi="ar-SA"/>
        </w:rPr>
      </w:pPr>
      <w:r>
        <w:rPr>
          <w:rStyle w:val="37"/>
          <w:rFonts w:ascii="宋体" w:hAnsi="宋体" w:eastAsia="宋体"/>
          <w:kern w:val="2"/>
          <w:sz w:val="22"/>
          <w:szCs w:val="22"/>
          <w:highlight w:val="none"/>
          <w:lang w:val="en-US" w:eastAsia="zh-CN" w:bidi="ar-SA"/>
        </w:rPr>
        <w:t>已标价报价清单</w:t>
      </w:r>
    </w:p>
    <w:p>
      <w:pPr>
        <w:pStyle w:val="55"/>
        <w:widowControl/>
        <w:numPr>
          <w:ilvl w:val="0"/>
          <w:numId w:val="1"/>
        </w:numPr>
        <w:spacing w:after="120"/>
        <w:ind w:firstLine="440"/>
        <w:textAlignment w:val="baseline"/>
        <w:rPr>
          <w:rStyle w:val="37"/>
          <w:rFonts w:ascii="宋体" w:hAnsi="宋体" w:eastAsia="宋体"/>
          <w:kern w:val="2"/>
          <w:sz w:val="22"/>
          <w:szCs w:val="22"/>
          <w:highlight w:val="none"/>
          <w:lang w:val="en-US" w:eastAsia="zh-CN" w:bidi="ar-SA"/>
        </w:rPr>
      </w:pPr>
      <w:r>
        <w:rPr>
          <w:rStyle w:val="37"/>
          <w:rFonts w:hint="eastAsia"/>
          <w:sz w:val="22"/>
          <w:szCs w:val="21"/>
          <w:highlight w:val="none"/>
          <w:lang w:val="en-US" w:eastAsia="zh-CN" w:bidi="ar-SA"/>
        </w:rPr>
        <w:t>询比</w:t>
      </w:r>
      <w:r>
        <w:rPr>
          <w:rStyle w:val="37"/>
          <w:rFonts w:hint="eastAsia" w:ascii="宋体" w:hAnsi="宋体" w:eastAsia="宋体" w:cs="Times New Roman"/>
          <w:kern w:val="2"/>
          <w:sz w:val="22"/>
          <w:szCs w:val="22"/>
          <w:highlight w:val="none"/>
          <w:lang w:val="en-US" w:eastAsia="zh-CN" w:bidi="ar-SA"/>
        </w:rPr>
        <w:t>文件要求提交的其他相关资料</w:t>
      </w:r>
    </w:p>
    <w:p>
      <w:pPr>
        <w:pStyle w:val="55"/>
        <w:widowControl/>
        <w:numPr>
          <w:ilvl w:val="0"/>
          <w:numId w:val="1"/>
        </w:numPr>
        <w:spacing w:after="120"/>
        <w:ind w:firstLine="440"/>
        <w:textAlignment w:val="baseline"/>
        <w:rPr>
          <w:rStyle w:val="37"/>
          <w:rFonts w:ascii="宋体" w:hAnsi="宋体" w:eastAsia="宋体"/>
          <w:kern w:val="2"/>
          <w:sz w:val="22"/>
          <w:szCs w:val="22"/>
          <w:highlight w:val="none"/>
          <w:lang w:val="en-US" w:eastAsia="zh-CN" w:bidi="ar-SA"/>
        </w:rPr>
      </w:pPr>
      <w:r>
        <w:rPr>
          <w:rStyle w:val="37"/>
          <w:rFonts w:hint="eastAsia" w:ascii="宋体" w:hAnsi="宋体" w:cs="Times New Roman"/>
          <w:kern w:val="2"/>
          <w:sz w:val="22"/>
          <w:szCs w:val="22"/>
          <w:highlight w:val="none"/>
          <w:lang w:val="en-US" w:eastAsia="zh-CN" w:bidi="ar-SA"/>
        </w:rPr>
        <w:t>附件1：评议表格</w:t>
      </w:r>
    </w:p>
    <w:p>
      <w:pPr>
        <w:pStyle w:val="34"/>
        <w:keepNext/>
        <w:keepLines/>
        <w:widowControl/>
        <w:spacing w:before="120" w:after="120" w:line="240" w:lineRule="auto"/>
        <w:ind w:firstLineChars="0"/>
        <w:jc w:val="center"/>
        <w:textAlignment w:val="baseline"/>
        <w:rPr>
          <w:rStyle w:val="37"/>
          <w:rFonts w:ascii="黑体" w:hAnsi="黑体" w:eastAsia="黑体" w:cs="宋体"/>
          <w:bCs/>
          <w:iCs/>
          <w:kern w:val="2"/>
          <w:sz w:val="24"/>
          <w:szCs w:val="30"/>
          <w:highlight w:val="none"/>
          <w:lang w:val="en-US" w:eastAsia="zh-CN" w:bidi="ar-SA"/>
        </w:rPr>
      </w:pPr>
      <w:r>
        <w:rPr>
          <w:rStyle w:val="37"/>
          <w:rFonts w:ascii="黑体" w:hAnsi="黑体" w:eastAsia="黑体" w:cs="宋体"/>
          <w:bCs/>
          <w:iCs/>
          <w:kern w:val="2"/>
          <w:sz w:val="24"/>
          <w:szCs w:val="30"/>
          <w:highlight w:val="none"/>
          <w:lang w:val="en-US" w:eastAsia="zh-CN" w:bidi="ar-SA"/>
        </w:rPr>
        <w:br w:type="page"/>
      </w:r>
    </w:p>
    <w:p>
      <w:pPr>
        <w:pStyle w:val="34"/>
        <w:keepNext/>
        <w:keepLines/>
        <w:widowControl/>
        <w:spacing w:before="120" w:after="120" w:line="240" w:lineRule="auto"/>
        <w:ind w:firstLineChars="0"/>
        <w:jc w:val="center"/>
        <w:textAlignment w:val="baseline"/>
        <w:rPr>
          <w:rStyle w:val="37"/>
          <w:rFonts w:ascii="黑体" w:hAnsi="黑体" w:eastAsia="黑体" w:cs="黑体"/>
          <w:bCs/>
          <w:iCs/>
          <w:kern w:val="2"/>
          <w:sz w:val="30"/>
          <w:szCs w:val="30"/>
          <w:highlight w:val="none"/>
          <w:lang w:val="en-US" w:eastAsia="zh-CN" w:bidi="ar-SA"/>
        </w:rPr>
      </w:pPr>
      <w:r>
        <w:rPr>
          <w:rStyle w:val="44"/>
          <w:rFonts w:ascii="黑体" w:hAnsi="黑体" w:eastAsia="黑体" w:cs="黑体"/>
          <w:bCs/>
          <w:iCs/>
          <w:kern w:val="2"/>
          <w:sz w:val="30"/>
          <w:szCs w:val="30"/>
          <w:highlight w:val="none"/>
          <w:lang w:val="en-US" w:eastAsia="zh-CN" w:bidi="ar-SA"/>
        </w:rPr>
        <w:t>一、报价函</w:t>
      </w:r>
    </w:p>
    <w:p>
      <w:pPr>
        <w:spacing w:line="440" w:lineRule="exact"/>
        <w:ind w:firstLine="440" w:firstLineChars="200"/>
        <w:jc w:val="left"/>
        <w:textAlignment w:val="baseline"/>
        <w:rPr>
          <w:rStyle w:val="37"/>
          <w:rFonts w:ascii="宋体" w:hAnsi="宋体" w:eastAsia="宋体"/>
          <w:sz w:val="22"/>
          <w:szCs w:val="21"/>
          <w:highlight w:val="none"/>
          <w:lang w:val="en-US" w:eastAsia="zh-CN" w:bidi="ar-SA"/>
        </w:rPr>
      </w:pPr>
      <w:r>
        <w:rPr>
          <w:rStyle w:val="37"/>
          <w:rFonts w:ascii="宋体" w:hAnsi="宋体" w:eastAsia="宋体"/>
          <w:sz w:val="22"/>
          <w:szCs w:val="21"/>
          <w:highlight w:val="none"/>
          <w:u w:val="single"/>
          <w:lang w:val="en-US" w:eastAsia="zh-CN" w:bidi="ar-SA"/>
        </w:rPr>
        <w:t xml:space="preserve">                </w:t>
      </w:r>
      <w:r>
        <w:rPr>
          <w:rStyle w:val="37"/>
          <w:rFonts w:ascii="宋体" w:hAnsi="宋体" w:eastAsia="宋体"/>
          <w:sz w:val="22"/>
          <w:szCs w:val="21"/>
          <w:highlight w:val="none"/>
          <w:lang w:val="en-US" w:eastAsia="zh-CN" w:bidi="ar-SA"/>
        </w:rPr>
        <w:t>（采购人名称）：</w:t>
      </w:r>
    </w:p>
    <w:p>
      <w:pPr>
        <w:spacing w:line="440" w:lineRule="exact"/>
        <w:ind w:firstLine="440" w:firstLineChars="200"/>
        <w:jc w:val="left"/>
        <w:textAlignment w:val="baseline"/>
        <w:rPr>
          <w:rStyle w:val="37"/>
          <w:rFonts w:ascii="宋体" w:hAnsi="宋体" w:eastAsia="宋体"/>
          <w:sz w:val="22"/>
          <w:szCs w:val="21"/>
          <w:highlight w:val="none"/>
          <w:lang w:val="en-US" w:eastAsia="zh-CN" w:bidi="ar-SA"/>
        </w:rPr>
      </w:pPr>
    </w:p>
    <w:p>
      <w:pPr>
        <w:spacing w:line="440" w:lineRule="exact"/>
        <w:ind w:firstLine="440" w:firstLineChars="200"/>
        <w:jc w:val="left"/>
        <w:textAlignment w:val="baseline"/>
        <w:rPr>
          <w:rStyle w:val="37"/>
          <w:rFonts w:ascii="宋体" w:hAnsi="宋体" w:eastAsia="宋体"/>
          <w:sz w:val="22"/>
          <w:szCs w:val="21"/>
          <w:highlight w:val="none"/>
          <w:lang w:val="en-US" w:eastAsia="zh-CN" w:bidi="ar-SA"/>
        </w:rPr>
      </w:pPr>
      <w:r>
        <w:rPr>
          <w:rStyle w:val="37"/>
          <w:rFonts w:ascii="宋体" w:hAnsi="宋体" w:eastAsia="宋体"/>
          <w:sz w:val="22"/>
          <w:szCs w:val="21"/>
          <w:highlight w:val="none"/>
          <w:lang w:val="en-US" w:eastAsia="zh-CN" w:bidi="ar-SA"/>
        </w:rPr>
        <w:t>我方已仔细研究了</w:t>
      </w:r>
      <w:r>
        <w:rPr>
          <w:rStyle w:val="37"/>
          <w:rFonts w:ascii="宋体" w:hAnsi="宋体" w:eastAsia="宋体"/>
          <w:sz w:val="22"/>
          <w:szCs w:val="21"/>
          <w:highlight w:val="none"/>
          <w:u w:val="single"/>
          <w:lang w:val="en-US" w:eastAsia="zh-CN" w:bidi="ar-SA"/>
        </w:rPr>
        <w:t xml:space="preserve">     </w:t>
      </w:r>
      <w:r>
        <w:rPr>
          <w:rStyle w:val="37"/>
          <w:rFonts w:ascii="宋体" w:hAnsi="宋体" w:eastAsia="宋体"/>
          <w:sz w:val="22"/>
          <w:szCs w:val="21"/>
          <w:highlight w:val="none"/>
          <w:lang w:val="en-US" w:eastAsia="zh-CN" w:bidi="ar-SA"/>
        </w:rPr>
        <w:t>（项目名称）采购文件的全部内容，愿意按采购文件规定提供</w:t>
      </w:r>
      <w:r>
        <w:rPr>
          <w:rStyle w:val="37"/>
          <w:rFonts w:hint="eastAsia"/>
          <w:sz w:val="22"/>
          <w:szCs w:val="21"/>
          <w:highlight w:val="none"/>
          <w:lang w:val="en-US" w:eastAsia="zh-CN" w:bidi="ar-SA"/>
        </w:rPr>
        <w:t>项目报</w:t>
      </w:r>
      <w:r>
        <w:rPr>
          <w:rStyle w:val="37"/>
          <w:rFonts w:ascii="宋体" w:hAnsi="宋体" w:eastAsia="宋体"/>
          <w:sz w:val="22"/>
          <w:szCs w:val="21"/>
          <w:highlight w:val="none"/>
          <w:lang w:val="en-US" w:eastAsia="zh-CN" w:bidi="ar-SA"/>
        </w:rPr>
        <w:t>价为</w:t>
      </w:r>
      <w:r>
        <w:rPr>
          <w:rStyle w:val="37"/>
          <w:rFonts w:hint="eastAsia"/>
          <w:sz w:val="22"/>
          <w:szCs w:val="21"/>
          <w:highlight w:val="none"/>
          <w:lang w:val="en-US" w:eastAsia="zh-CN" w:bidi="ar-SA"/>
        </w:rPr>
        <w:t>：</w:t>
      </w:r>
      <w:r>
        <w:rPr>
          <w:rStyle w:val="37"/>
          <w:rFonts w:hint="eastAsia"/>
          <w:sz w:val="22"/>
          <w:szCs w:val="21"/>
          <w:highlight w:val="none"/>
          <w:u w:val="single"/>
          <w:lang w:val="en-US" w:eastAsia="zh-CN" w:bidi="ar-SA"/>
        </w:rPr>
        <w:t xml:space="preserve">      </w:t>
      </w:r>
      <w:r>
        <w:rPr>
          <w:rStyle w:val="37"/>
          <w:rFonts w:ascii="宋体" w:hAnsi="宋体" w:eastAsia="宋体"/>
          <w:sz w:val="22"/>
          <w:szCs w:val="21"/>
          <w:highlight w:val="none"/>
          <w:lang w:val="en-US" w:eastAsia="zh-CN" w:bidi="ar-SA"/>
        </w:rPr>
        <w:t>，并按合同约定实施和完成项目。</w:t>
      </w:r>
    </w:p>
    <w:p>
      <w:pPr>
        <w:spacing w:line="440" w:lineRule="exact"/>
        <w:ind w:firstLine="440" w:firstLineChars="200"/>
        <w:jc w:val="left"/>
        <w:textAlignment w:val="baseline"/>
        <w:rPr>
          <w:rStyle w:val="37"/>
          <w:rFonts w:ascii="宋体" w:hAnsi="宋体" w:eastAsia="宋体"/>
          <w:sz w:val="22"/>
          <w:szCs w:val="21"/>
          <w:highlight w:val="none"/>
          <w:lang w:val="en-US" w:eastAsia="zh-CN" w:bidi="ar-SA"/>
        </w:rPr>
      </w:pPr>
      <w:r>
        <w:rPr>
          <w:rStyle w:val="37"/>
          <w:rFonts w:ascii="宋体" w:hAnsi="宋体" w:eastAsia="宋体"/>
          <w:sz w:val="22"/>
          <w:szCs w:val="21"/>
          <w:highlight w:val="none"/>
          <w:lang w:val="en-US" w:eastAsia="zh-CN" w:bidi="ar-SA"/>
        </w:rPr>
        <w:t>1、我方根据采购文件的规定，严格履行合同的责任和义务,并保证于采购方要求完成</w:t>
      </w:r>
      <w:r>
        <w:rPr>
          <w:rStyle w:val="37"/>
          <w:rFonts w:hint="eastAsia"/>
          <w:sz w:val="22"/>
          <w:szCs w:val="21"/>
          <w:highlight w:val="none"/>
          <w:lang w:val="en-US" w:eastAsia="zh-CN" w:bidi="ar-SA"/>
        </w:rPr>
        <w:t>服务</w:t>
      </w:r>
      <w:r>
        <w:rPr>
          <w:rStyle w:val="37"/>
          <w:rFonts w:ascii="宋体" w:hAnsi="宋体" w:eastAsia="宋体"/>
          <w:sz w:val="22"/>
          <w:szCs w:val="21"/>
          <w:highlight w:val="none"/>
          <w:lang w:val="en-US" w:eastAsia="zh-CN" w:bidi="ar-SA"/>
        </w:rPr>
        <w:t>，并通过采购方验收。</w:t>
      </w:r>
    </w:p>
    <w:p>
      <w:pPr>
        <w:spacing w:line="440" w:lineRule="exact"/>
        <w:ind w:firstLine="440" w:firstLineChars="200"/>
        <w:jc w:val="left"/>
        <w:textAlignment w:val="baseline"/>
        <w:rPr>
          <w:rStyle w:val="37"/>
          <w:rFonts w:ascii="宋体" w:hAnsi="宋体" w:eastAsia="宋体"/>
          <w:sz w:val="22"/>
          <w:szCs w:val="21"/>
          <w:highlight w:val="none"/>
          <w:lang w:val="en-US" w:eastAsia="zh-CN" w:bidi="ar-SA"/>
        </w:rPr>
      </w:pPr>
      <w:r>
        <w:rPr>
          <w:rStyle w:val="37"/>
          <w:rFonts w:ascii="宋体" w:hAnsi="宋体" w:eastAsia="宋体"/>
          <w:sz w:val="22"/>
          <w:szCs w:val="21"/>
          <w:highlight w:val="none"/>
          <w:lang w:val="en-US" w:eastAsia="zh-CN" w:bidi="ar-SA"/>
        </w:rPr>
        <w:t>2、我方已详细阅读采购文件全部内容，我方正式认可本次采购文件，并对采购文件各项条款均无异议。</w:t>
      </w:r>
    </w:p>
    <w:p>
      <w:pPr>
        <w:spacing w:line="440" w:lineRule="exact"/>
        <w:ind w:firstLine="440" w:firstLineChars="200"/>
        <w:jc w:val="left"/>
        <w:textAlignment w:val="baseline"/>
        <w:rPr>
          <w:rStyle w:val="37"/>
          <w:rFonts w:ascii="宋体" w:hAnsi="宋体" w:eastAsia="宋体"/>
          <w:sz w:val="22"/>
          <w:szCs w:val="21"/>
          <w:highlight w:val="none"/>
          <w:lang w:val="en-US" w:eastAsia="zh-CN" w:bidi="ar-SA"/>
        </w:rPr>
      </w:pPr>
      <w:r>
        <w:rPr>
          <w:rStyle w:val="37"/>
          <w:rFonts w:ascii="宋体" w:hAnsi="宋体" w:eastAsia="宋体"/>
          <w:sz w:val="22"/>
          <w:szCs w:val="21"/>
          <w:highlight w:val="none"/>
          <w:lang w:val="en-US" w:eastAsia="zh-CN" w:bidi="ar-SA"/>
        </w:rPr>
        <w:t>3、我方同意采购文件规定的付款方式。</w:t>
      </w:r>
    </w:p>
    <w:p>
      <w:pPr>
        <w:spacing w:line="440" w:lineRule="exact"/>
        <w:ind w:firstLine="440" w:firstLineChars="200"/>
        <w:jc w:val="left"/>
        <w:textAlignment w:val="baseline"/>
        <w:rPr>
          <w:rStyle w:val="37"/>
          <w:rFonts w:ascii="宋体" w:hAnsi="宋体" w:eastAsia="宋体"/>
          <w:sz w:val="22"/>
          <w:szCs w:val="21"/>
          <w:highlight w:val="none"/>
          <w:lang w:val="en-US" w:eastAsia="zh-CN" w:bidi="ar-SA"/>
        </w:rPr>
      </w:pPr>
      <w:r>
        <w:rPr>
          <w:rStyle w:val="37"/>
          <w:rFonts w:ascii="宋体" w:hAnsi="宋体" w:eastAsia="宋体"/>
          <w:sz w:val="22"/>
          <w:szCs w:val="21"/>
          <w:highlight w:val="none"/>
          <w:lang w:val="en-US" w:eastAsia="zh-CN" w:bidi="ar-SA"/>
        </w:rPr>
        <w:t>4、如我方成交：</w:t>
      </w:r>
    </w:p>
    <w:p>
      <w:pPr>
        <w:spacing w:line="440" w:lineRule="exact"/>
        <w:ind w:firstLine="440" w:firstLineChars="200"/>
        <w:jc w:val="left"/>
        <w:textAlignment w:val="baseline"/>
        <w:rPr>
          <w:rStyle w:val="37"/>
          <w:rFonts w:ascii="宋体" w:hAnsi="宋体" w:eastAsia="宋体"/>
          <w:sz w:val="22"/>
          <w:szCs w:val="21"/>
          <w:highlight w:val="none"/>
          <w:lang w:val="en-US" w:eastAsia="zh-CN" w:bidi="ar-SA"/>
        </w:rPr>
      </w:pPr>
      <w:r>
        <w:rPr>
          <w:rStyle w:val="37"/>
          <w:rFonts w:ascii="宋体" w:hAnsi="宋体" w:eastAsia="宋体"/>
          <w:sz w:val="22"/>
          <w:szCs w:val="21"/>
          <w:highlight w:val="none"/>
          <w:lang w:val="en-US" w:eastAsia="zh-CN" w:bidi="ar-SA"/>
        </w:rPr>
        <w:t>（1）我方承诺在收到成交通知书后，在成交通知书规定的期限内与你方签订合同。</w:t>
      </w:r>
    </w:p>
    <w:p>
      <w:pPr>
        <w:spacing w:line="440" w:lineRule="exact"/>
        <w:ind w:firstLine="440" w:firstLineChars="200"/>
        <w:jc w:val="left"/>
        <w:textAlignment w:val="baseline"/>
        <w:rPr>
          <w:rFonts w:hint="default"/>
          <w:highlight w:val="none"/>
          <w:lang w:val="en-US" w:eastAsia="zh-CN"/>
        </w:rPr>
      </w:pPr>
      <w:r>
        <w:rPr>
          <w:rStyle w:val="37"/>
          <w:rFonts w:ascii="宋体" w:hAnsi="宋体" w:eastAsia="宋体"/>
          <w:sz w:val="22"/>
          <w:szCs w:val="21"/>
          <w:highlight w:val="none"/>
          <w:lang w:val="en-US" w:eastAsia="zh-CN" w:bidi="ar-SA"/>
        </w:rPr>
        <w:t>（2）我方承诺按照合同约定完成</w:t>
      </w:r>
      <w:r>
        <w:rPr>
          <w:rStyle w:val="37"/>
          <w:rFonts w:hint="eastAsia"/>
          <w:sz w:val="22"/>
          <w:szCs w:val="21"/>
          <w:highlight w:val="none"/>
          <w:lang w:val="en-US" w:eastAsia="zh-CN" w:bidi="ar-SA"/>
        </w:rPr>
        <w:t>你方采购需求内所涉及的内容</w:t>
      </w:r>
      <w:r>
        <w:rPr>
          <w:rStyle w:val="37"/>
          <w:rFonts w:ascii="宋体" w:hAnsi="宋体" w:eastAsia="宋体"/>
          <w:sz w:val="22"/>
          <w:szCs w:val="21"/>
          <w:highlight w:val="none"/>
          <w:lang w:val="en-US" w:eastAsia="zh-CN" w:bidi="ar-SA"/>
        </w:rPr>
        <w:t>。</w:t>
      </w:r>
    </w:p>
    <w:p>
      <w:pPr>
        <w:spacing w:line="440" w:lineRule="exact"/>
        <w:ind w:firstLine="440" w:firstLineChars="200"/>
        <w:jc w:val="left"/>
        <w:textAlignment w:val="baseline"/>
        <w:rPr>
          <w:rStyle w:val="37"/>
          <w:rFonts w:ascii="宋体" w:hAnsi="宋体" w:eastAsia="宋体"/>
          <w:sz w:val="22"/>
          <w:szCs w:val="21"/>
          <w:highlight w:val="none"/>
          <w:lang w:val="en-US" w:eastAsia="zh-CN" w:bidi="ar-SA"/>
        </w:rPr>
      </w:pPr>
      <w:r>
        <w:rPr>
          <w:rStyle w:val="37"/>
          <w:rFonts w:ascii="宋体" w:hAnsi="宋体" w:eastAsia="宋体"/>
          <w:sz w:val="22"/>
          <w:szCs w:val="21"/>
          <w:highlight w:val="none"/>
          <w:lang w:val="en-US" w:eastAsia="zh-CN" w:bidi="ar-SA"/>
        </w:rPr>
        <w:t>5、我方在此声明，</w:t>
      </w:r>
      <w:r>
        <w:rPr>
          <w:rStyle w:val="37"/>
          <w:rFonts w:hint="eastAsia"/>
          <w:sz w:val="22"/>
          <w:szCs w:val="21"/>
          <w:highlight w:val="none"/>
          <w:lang w:val="en-US" w:eastAsia="zh-CN" w:bidi="ar-SA"/>
        </w:rPr>
        <w:t>投标文件</w:t>
      </w:r>
      <w:r>
        <w:rPr>
          <w:rStyle w:val="37"/>
          <w:rFonts w:ascii="宋体" w:hAnsi="宋体" w:eastAsia="宋体"/>
          <w:sz w:val="22"/>
          <w:szCs w:val="21"/>
          <w:highlight w:val="none"/>
          <w:lang w:val="en-US" w:eastAsia="zh-CN" w:bidi="ar-SA"/>
        </w:rPr>
        <w:t xml:space="preserve">所提供的一切资料均真实有效。由于我方提供资料不实而造成的责任和后果由我方承担。我方同意按照贵方提出的要求，提供与报价有关的任何证据、数据或资料。      </w:t>
      </w:r>
    </w:p>
    <w:p>
      <w:pPr>
        <w:spacing w:line="440" w:lineRule="exact"/>
        <w:ind w:firstLine="440" w:firstLineChars="200"/>
        <w:jc w:val="left"/>
        <w:textAlignment w:val="baseline"/>
        <w:rPr>
          <w:rStyle w:val="37"/>
          <w:rFonts w:ascii="宋体" w:hAnsi="宋体" w:eastAsia="宋体"/>
          <w:sz w:val="22"/>
          <w:szCs w:val="21"/>
          <w:highlight w:val="none"/>
          <w:lang w:val="en-US" w:eastAsia="zh-CN" w:bidi="ar-SA"/>
        </w:rPr>
      </w:pPr>
      <w:r>
        <w:rPr>
          <w:rStyle w:val="37"/>
          <w:rFonts w:ascii="宋体" w:hAnsi="宋体" w:eastAsia="宋体"/>
          <w:sz w:val="22"/>
          <w:szCs w:val="21"/>
          <w:highlight w:val="none"/>
          <w:lang w:val="en-US" w:eastAsia="zh-CN" w:bidi="ar-SA"/>
        </w:rPr>
        <w:t>6、在合同协议书正式签署生效之前，本报价函连同你方的成交通知书将构成我们双方之间共同遵守的文件，对双方具有约束力。</w:t>
      </w:r>
    </w:p>
    <w:p>
      <w:pPr>
        <w:spacing w:line="400" w:lineRule="exact"/>
        <w:ind w:firstLine="440" w:firstLineChars="200"/>
        <w:jc w:val="both"/>
        <w:textAlignment w:val="baseline"/>
        <w:rPr>
          <w:rStyle w:val="37"/>
          <w:rFonts w:ascii="Times New Roman" w:hAnsi="Times New Roman" w:eastAsia="宋体"/>
          <w:sz w:val="22"/>
          <w:szCs w:val="21"/>
          <w:highlight w:val="none"/>
          <w:lang w:val="en-US" w:eastAsia="zh-CN" w:bidi="ar-SA"/>
        </w:rPr>
      </w:pPr>
    </w:p>
    <w:p>
      <w:pPr>
        <w:spacing w:line="300" w:lineRule="auto"/>
        <w:ind w:firstLine="3300" w:firstLineChars="150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报 价 人：</w:t>
      </w:r>
      <w:r>
        <w:rPr>
          <w:rStyle w:val="37"/>
          <w:rFonts w:ascii="宋体" w:hAnsi="宋体" w:eastAsia="宋体"/>
          <w:sz w:val="22"/>
          <w:highlight w:val="none"/>
          <w:u w:val="single"/>
          <w:lang w:val="en-US" w:eastAsia="zh-CN" w:bidi="ar-SA"/>
        </w:rPr>
        <w:t xml:space="preserve">                    </w:t>
      </w:r>
      <w:r>
        <w:rPr>
          <w:rStyle w:val="37"/>
          <w:rFonts w:ascii="宋体" w:hAnsi="宋体" w:eastAsia="宋体"/>
          <w:sz w:val="22"/>
          <w:highlight w:val="none"/>
          <w:lang w:val="en-US" w:eastAsia="zh-CN" w:bidi="ar-SA"/>
        </w:rPr>
        <w:t>（盖单位章</w:t>
      </w:r>
      <w:r>
        <w:rPr>
          <w:rStyle w:val="37"/>
          <w:rFonts w:hint="eastAsia"/>
          <w:sz w:val="22"/>
          <w:highlight w:val="none"/>
          <w:lang w:val="en-US" w:eastAsia="zh-CN" w:bidi="ar-SA"/>
        </w:rPr>
        <w:t>）</w:t>
      </w:r>
    </w:p>
    <w:p>
      <w:pPr>
        <w:spacing w:line="300" w:lineRule="auto"/>
        <w:ind w:firstLine="3080" w:firstLineChars="140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法定代表人或其委托代理人：</w:t>
      </w:r>
      <w:r>
        <w:rPr>
          <w:rStyle w:val="37"/>
          <w:rFonts w:ascii="宋体" w:hAnsi="宋体" w:eastAsia="宋体"/>
          <w:sz w:val="22"/>
          <w:highlight w:val="none"/>
          <w:u w:val="single"/>
          <w:lang w:val="en-US" w:eastAsia="zh-CN" w:bidi="ar-SA"/>
        </w:rPr>
        <w:t xml:space="preserve">          </w:t>
      </w:r>
      <w:r>
        <w:rPr>
          <w:rStyle w:val="37"/>
          <w:rFonts w:ascii="宋体" w:hAnsi="宋体" w:eastAsia="宋体"/>
          <w:sz w:val="22"/>
          <w:highlight w:val="none"/>
          <w:lang w:val="en-US" w:eastAsia="zh-CN" w:bidi="ar-SA"/>
        </w:rPr>
        <w:t>（签字）</w:t>
      </w:r>
    </w:p>
    <w:p>
      <w:pPr>
        <w:spacing w:line="300" w:lineRule="auto"/>
        <w:ind w:firstLine="3850" w:firstLineChars="175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地址：</w:t>
      </w:r>
      <w:r>
        <w:rPr>
          <w:rStyle w:val="37"/>
          <w:rFonts w:ascii="宋体" w:hAnsi="宋体" w:eastAsia="宋体"/>
          <w:sz w:val="22"/>
          <w:highlight w:val="none"/>
          <w:u w:val="single"/>
          <w:lang w:val="en-US" w:eastAsia="zh-CN" w:bidi="ar-SA"/>
        </w:rPr>
        <w:t xml:space="preserve">                                     </w:t>
      </w:r>
    </w:p>
    <w:p>
      <w:pPr>
        <w:spacing w:line="300" w:lineRule="auto"/>
        <w:ind w:firstLine="3850" w:firstLineChars="175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电话：</w:t>
      </w:r>
      <w:r>
        <w:rPr>
          <w:rStyle w:val="37"/>
          <w:rFonts w:ascii="宋体" w:hAnsi="宋体" w:eastAsia="宋体"/>
          <w:sz w:val="22"/>
          <w:highlight w:val="none"/>
          <w:u w:val="single"/>
          <w:lang w:val="en-US" w:eastAsia="zh-CN" w:bidi="ar-SA"/>
        </w:rPr>
        <w:t xml:space="preserve">                                     </w:t>
      </w:r>
    </w:p>
    <w:p>
      <w:pPr>
        <w:spacing w:line="300" w:lineRule="auto"/>
        <w:ind w:firstLine="3850" w:firstLineChars="175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传真：</w:t>
      </w:r>
      <w:r>
        <w:rPr>
          <w:rStyle w:val="37"/>
          <w:rFonts w:ascii="宋体" w:hAnsi="宋体" w:eastAsia="宋体"/>
          <w:sz w:val="22"/>
          <w:highlight w:val="none"/>
          <w:u w:val="single"/>
          <w:lang w:val="en-US" w:eastAsia="zh-CN" w:bidi="ar-SA"/>
        </w:rPr>
        <w:t xml:space="preserve">                                     </w:t>
      </w:r>
    </w:p>
    <w:p>
      <w:pPr>
        <w:spacing w:line="300" w:lineRule="auto"/>
        <w:ind w:firstLine="3850" w:firstLineChars="175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邮政编码：</w:t>
      </w:r>
      <w:r>
        <w:rPr>
          <w:rStyle w:val="37"/>
          <w:rFonts w:ascii="宋体" w:hAnsi="宋体" w:eastAsia="宋体"/>
          <w:sz w:val="22"/>
          <w:highlight w:val="none"/>
          <w:u w:val="single"/>
          <w:lang w:val="en-US" w:eastAsia="zh-CN" w:bidi="ar-SA"/>
        </w:rPr>
        <w:t xml:space="preserve">                                 </w:t>
      </w:r>
    </w:p>
    <w:p>
      <w:pPr>
        <w:spacing w:line="300" w:lineRule="auto"/>
        <w:ind w:firstLine="5280" w:firstLineChars="2400"/>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u w:val="single"/>
          <w:lang w:val="en-US" w:eastAsia="zh-CN" w:bidi="ar-SA"/>
        </w:rPr>
        <w:t xml:space="preserve">        </w:t>
      </w:r>
      <w:r>
        <w:rPr>
          <w:rStyle w:val="37"/>
          <w:rFonts w:ascii="宋体" w:hAnsi="宋体" w:eastAsia="宋体"/>
          <w:sz w:val="22"/>
          <w:highlight w:val="none"/>
          <w:lang w:val="en-US" w:eastAsia="zh-CN" w:bidi="ar-SA"/>
        </w:rPr>
        <w:t>年</w:t>
      </w:r>
      <w:r>
        <w:rPr>
          <w:rStyle w:val="37"/>
          <w:rFonts w:ascii="宋体" w:hAnsi="宋体" w:eastAsia="宋体"/>
          <w:sz w:val="22"/>
          <w:highlight w:val="none"/>
          <w:u w:val="single"/>
          <w:lang w:val="en-US" w:eastAsia="zh-CN" w:bidi="ar-SA"/>
        </w:rPr>
        <w:t xml:space="preserve">        </w:t>
      </w:r>
      <w:r>
        <w:rPr>
          <w:rStyle w:val="37"/>
          <w:rFonts w:ascii="宋体" w:hAnsi="宋体" w:eastAsia="宋体"/>
          <w:sz w:val="22"/>
          <w:highlight w:val="none"/>
          <w:lang w:val="en-US" w:eastAsia="zh-CN" w:bidi="ar-SA"/>
        </w:rPr>
        <w:t>月</w:t>
      </w:r>
      <w:r>
        <w:rPr>
          <w:rStyle w:val="37"/>
          <w:rFonts w:ascii="宋体" w:hAnsi="宋体" w:eastAsia="宋体"/>
          <w:sz w:val="22"/>
          <w:highlight w:val="none"/>
          <w:u w:val="single"/>
          <w:lang w:val="en-US" w:eastAsia="zh-CN" w:bidi="ar-SA"/>
        </w:rPr>
        <w:t xml:space="preserve">        </w:t>
      </w:r>
      <w:r>
        <w:rPr>
          <w:rStyle w:val="37"/>
          <w:rFonts w:ascii="宋体" w:hAnsi="宋体" w:eastAsia="宋体"/>
          <w:sz w:val="22"/>
          <w:highlight w:val="none"/>
          <w:lang w:val="en-US" w:eastAsia="zh-CN" w:bidi="ar-SA"/>
        </w:rPr>
        <w:t>日</w:t>
      </w:r>
    </w:p>
    <w:p>
      <w:pPr>
        <w:widowControl/>
        <w:spacing w:line="240" w:lineRule="auto"/>
        <w:ind w:firstLineChars="0"/>
        <w:jc w:val="both"/>
        <w:textAlignment w:val="baseline"/>
        <w:rPr>
          <w:rStyle w:val="37"/>
          <w:rFonts w:ascii="宋体" w:hAnsi="宋体" w:eastAsia="宋体"/>
          <w:sz w:val="24"/>
          <w:szCs w:val="24"/>
          <w:highlight w:val="none"/>
          <w:lang w:val="en-US" w:eastAsia="zh-CN" w:bidi="ar-SA"/>
        </w:rPr>
      </w:pPr>
      <w:r>
        <w:rPr>
          <w:rStyle w:val="37"/>
          <w:rFonts w:ascii="宋体" w:hAnsi="宋体" w:eastAsia="宋体"/>
          <w:sz w:val="24"/>
          <w:szCs w:val="24"/>
          <w:highlight w:val="none"/>
          <w:lang w:val="en-US" w:eastAsia="zh-CN" w:bidi="ar-SA"/>
        </w:rPr>
        <w:br w:type="page"/>
      </w:r>
    </w:p>
    <w:p>
      <w:pPr>
        <w:widowControl/>
        <w:spacing w:line="240" w:lineRule="auto"/>
        <w:ind w:firstLineChars="0"/>
        <w:jc w:val="both"/>
        <w:textAlignment w:val="baseline"/>
        <w:rPr>
          <w:rStyle w:val="37"/>
          <w:rFonts w:ascii="宋体" w:hAnsi="宋体" w:eastAsia="宋体"/>
          <w:sz w:val="22"/>
          <w:highlight w:val="none"/>
          <w:lang w:val="en-US" w:eastAsia="zh-CN" w:bidi="ar-SA"/>
        </w:rPr>
      </w:pPr>
    </w:p>
    <w:p>
      <w:pPr>
        <w:pStyle w:val="34"/>
        <w:keepNext/>
        <w:keepLines/>
        <w:widowControl/>
        <w:spacing w:before="120" w:after="120" w:line="240" w:lineRule="auto"/>
        <w:ind w:firstLineChars="0"/>
        <w:jc w:val="center"/>
        <w:textAlignment w:val="baseline"/>
        <w:rPr>
          <w:rStyle w:val="44"/>
          <w:rFonts w:ascii="黑体" w:hAnsi="黑体" w:eastAsia="黑体" w:cs="黑体"/>
          <w:bCs/>
          <w:iCs/>
          <w:kern w:val="2"/>
          <w:sz w:val="30"/>
          <w:szCs w:val="30"/>
          <w:highlight w:val="none"/>
          <w:lang w:val="en-US" w:eastAsia="zh-CN" w:bidi="ar-SA"/>
        </w:rPr>
      </w:pPr>
      <w:r>
        <w:rPr>
          <w:rStyle w:val="44"/>
          <w:rFonts w:ascii="黑体" w:hAnsi="黑体" w:eastAsia="黑体" w:cs="黑体"/>
          <w:bCs/>
          <w:iCs/>
          <w:kern w:val="2"/>
          <w:sz w:val="30"/>
          <w:szCs w:val="30"/>
          <w:highlight w:val="none"/>
          <w:lang w:val="en-US" w:eastAsia="zh-CN" w:bidi="ar-SA"/>
        </w:rPr>
        <w:t>二、授权委托书或法定代表人身份证明</w:t>
      </w:r>
    </w:p>
    <w:p>
      <w:pPr>
        <w:spacing w:line="400" w:lineRule="exact"/>
        <w:ind w:firstLineChars="0"/>
        <w:jc w:val="center"/>
        <w:textAlignment w:val="baseline"/>
        <w:rPr>
          <w:rStyle w:val="37"/>
          <w:rFonts w:ascii="宋体" w:hAnsi="宋体" w:eastAsia="宋体"/>
          <w:b/>
          <w:sz w:val="28"/>
          <w:highlight w:val="none"/>
          <w:lang w:val="en-US" w:eastAsia="zh-CN" w:bidi="ar-SA"/>
        </w:rPr>
      </w:pPr>
      <w:r>
        <w:rPr>
          <w:rStyle w:val="37"/>
          <w:rFonts w:ascii="宋体" w:hAnsi="宋体" w:eastAsia="宋体"/>
          <w:b/>
          <w:sz w:val="28"/>
          <w:highlight w:val="none"/>
          <w:lang w:val="en-US" w:eastAsia="zh-CN" w:bidi="ar-SA"/>
        </w:rPr>
        <w:t>（一）授权委托书</w:t>
      </w:r>
    </w:p>
    <w:p>
      <w:pPr>
        <w:spacing w:line="400" w:lineRule="exact"/>
        <w:ind w:firstLine="440" w:firstLineChars="200"/>
        <w:jc w:val="both"/>
        <w:textAlignment w:val="baseline"/>
        <w:rPr>
          <w:rStyle w:val="37"/>
          <w:rFonts w:ascii="宋体" w:hAnsi="宋体" w:eastAsia="黑体"/>
          <w:sz w:val="22"/>
          <w:szCs w:val="21"/>
          <w:highlight w:val="none"/>
          <w:lang w:val="en-US" w:eastAsia="zh-CN" w:bidi="ar-SA"/>
        </w:rPr>
      </w:pPr>
    </w:p>
    <w:p>
      <w:pPr>
        <w:topLinePunct/>
        <w:spacing w:line="400" w:lineRule="exact"/>
        <w:ind w:firstLine="440" w:firstLineChars="200"/>
        <w:jc w:val="both"/>
        <w:textAlignment w:val="baseline"/>
        <w:rPr>
          <w:rStyle w:val="37"/>
          <w:rFonts w:ascii="宋体" w:hAnsi="宋体" w:eastAsia="宋体"/>
          <w:sz w:val="22"/>
          <w:szCs w:val="21"/>
          <w:highlight w:val="none"/>
          <w:lang w:val="en-US" w:eastAsia="zh-CN" w:bidi="ar-SA"/>
        </w:rPr>
      </w:pPr>
      <w:r>
        <w:rPr>
          <w:rStyle w:val="37"/>
          <w:rFonts w:ascii="宋体" w:hAnsi="宋体" w:eastAsia="宋体"/>
          <w:sz w:val="22"/>
          <w:szCs w:val="21"/>
          <w:highlight w:val="none"/>
          <w:lang w:val="en-US" w:eastAsia="zh-CN" w:bidi="ar-SA"/>
        </w:rPr>
        <w:t>本人</w:t>
      </w:r>
      <w:r>
        <w:rPr>
          <w:rStyle w:val="37"/>
          <w:rFonts w:ascii="宋体" w:hAnsi="宋体" w:eastAsia="宋体"/>
          <w:sz w:val="22"/>
          <w:szCs w:val="21"/>
          <w:highlight w:val="none"/>
          <w:u w:val="single"/>
          <w:lang w:val="en-US" w:eastAsia="zh-CN" w:bidi="ar-SA"/>
        </w:rPr>
        <w:t xml:space="preserve">       </w:t>
      </w:r>
      <w:r>
        <w:rPr>
          <w:rStyle w:val="37"/>
          <w:rFonts w:ascii="宋体" w:hAnsi="宋体" w:eastAsia="宋体"/>
          <w:sz w:val="22"/>
          <w:szCs w:val="21"/>
          <w:highlight w:val="none"/>
          <w:lang w:val="en-US" w:eastAsia="zh-CN" w:bidi="ar-SA"/>
        </w:rPr>
        <w:t>（姓名）系</w:t>
      </w:r>
      <w:r>
        <w:rPr>
          <w:rStyle w:val="37"/>
          <w:rFonts w:ascii="宋体" w:hAnsi="宋体" w:eastAsia="宋体"/>
          <w:sz w:val="22"/>
          <w:szCs w:val="21"/>
          <w:highlight w:val="none"/>
          <w:u w:val="single"/>
          <w:lang w:val="en-US" w:eastAsia="zh-CN" w:bidi="ar-SA"/>
        </w:rPr>
        <w:t xml:space="preserve">       </w:t>
      </w:r>
      <w:r>
        <w:rPr>
          <w:rStyle w:val="37"/>
          <w:rFonts w:ascii="宋体" w:hAnsi="宋体" w:eastAsia="宋体"/>
          <w:sz w:val="22"/>
          <w:szCs w:val="21"/>
          <w:highlight w:val="none"/>
          <w:lang w:val="en-US" w:eastAsia="zh-CN" w:bidi="ar-SA"/>
        </w:rPr>
        <w:t>（供应商名称）的法定代表人，现委托</w:t>
      </w:r>
      <w:r>
        <w:rPr>
          <w:rStyle w:val="37"/>
          <w:rFonts w:ascii="宋体" w:hAnsi="宋体" w:eastAsia="宋体"/>
          <w:sz w:val="22"/>
          <w:szCs w:val="21"/>
          <w:highlight w:val="none"/>
          <w:u w:val="single"/>
          <w:lang w:val="en-US" w:eastAsia="zh-CN" w:bidi="ar-SA"/>
        </w:rPr>
        <w:t xml:space="preserve">       </w:t>
      </w:r>
      <w:r>
        <w:rPr>
          <w:rStyle w:val="37"/>
          <w:rFonts w:ascii="宋体" w:hAnsi="宋体" w:eastAsia="宋体"/>
          <w:sz w:val="22"/>
          <w:szCs w:val="21"/>
          <w:highlight w:val="none"/>
          <w:lang w:val="en-US" w:eastAsia="zh-CN" w:bidi="ar-SA"/>
        </w:rPr>
        <w:t>（姓名）为我方代理人。代理人根据授权，以我方名义签署、澄清确认、递交、撤回、修改</w:t>
      </w:r>
      <w:r>
        <w:rPr>
          <w:rStyle w:val="37"/>
          <w:rFonts w:ascii="宋体" w:hAnsi="宋体" w:eastAsia="宋体"/>
          <w:sz w:val="22"/>
          <w:szCs w:val="21"/>
          <w:highlight w:val="none"/>
          <w:u w:val="single"/>
          <w:lang w:val="en-US" w:eastAsia="zh-CN" w:bidi="ar-SA"/>
        </w:rPr>
        <w:t xml:space="preserve">       </w:t>
      </w:r>
      <w:r>
        <w:rPr>
          <w:rStyle w:val="37"/>
          <w:rFonts w:ascii="宋体" w:hAnsi="宋体" w:eastAsia="宋体"/>
          <w:sz w:val="22"/>
          <w:szCs w:val="21"/>
          <w:highlight w:val="none"/>
          <w:lang w:val="en-US" w:eastAsia="zh-CN" w:bidi="ar-SA"/>
        </w:rPr>
        <w:t>（项目名称）</w:t>
      </w:r>
      <w:r>
        <w:rPr>
          <w:rStyle w:val="37"/>
          <w:rFonts w:hint="eastAsia"/>
          <w:sz w:val="22"/>
          <w:szCs w:val="21"/>
          <w:highlight w:val="none"/>
          <w:lang w:val="en-US" w:eastAsia="zh-CN" w:bidi="ar-SA"/>
        </w:rPr>
        <w:t>投标文件</w:t>
      </w:r>
      <w:r>
        <w:rPr>
          <w:rStyle w:val="37"/>
          <w:rFonts w:ascii="宋体" w:hAnsi="宋体" w:eastAsia="宋体"/>
          <w:sz w:val="22"/>
          <w:szCs w:val="21"/>
          <w:highlight w:val="none"/>
          <w:lang w:val="en-US" w:eastAsia="zh-CN" w:bidi="ar-SA"/>
        </w:rPr>
        <w:t>、签订合同和处理有关事宜，其法律后果由我方承担。</w:t>
      </w:r>
    </w:p>
    <w:p>
      <w:pPr>
        <w:spacing w:line="400" w:lineRule="exact"/>
        <w:ind w:firstLine="440" w:firstLineChars="200"/>
        <w:jc w:val="both"/>
        <w:textAlignment w:val="baseline"/>
        <w:rPr>
          <w:rStyle w:val="37"/>
          <w:rFonts w:ascii="宋体" w:hAnsi="宋体" w:eastAsia="宋体"/>
          <w:sz w:val="22"/>
          <w:szCs w:val="21"/>
          <w:highlight w:val="none"/>
          <w:lang w:val="en-US" w:eastAsia="zh-CN" w:bidi="ar-SA"/>
        </w:rPr>
      </w:pPr>
      <w:r>
        <w:rPr>
          <w:rStyle w:val="37"/>
          <w:rFonts w:ascii="宋体" w:hAnsi="宋体" w:eastAsia="宋体"/>
          <w:sz w:val="22"/>
          <w:szCs w:val="21"/>
          <w:highlight w:val="none"/>
          <w:lang w:val="en-US" w:eastAsia="zh-CN" w:bidi="ar-SA"/>
        </w:rPr>
        <w:t xml:space="preserve">    委托期限：自本委托书签署之日起至报价有效期期满。</w:t>
      </w:r>
    </w:p>
    <w:p>
      <w:pPr>
        <w:spacing w:line="400" w:lineRule="exact"/>
        <w:ind w:firstLine="440" w:firstLineChars="200"/>
        <w:jc w:val="both"/>
        <w:textAlignment w:val="baseline"/>
        <w:rPr>
          <w:rStyle w:val="37"/>
          <w:rFonts w:ascii="宋体" w:hAnsi="宋体" w:eastAsia="宋体"/>
          <w:sz w:val="22"/>
          <w:szCs w:val="21"/>
          <w:highlight w:val="none"/>
          <w:lang w:val="en-US" w:eastAsia="zh-CN" w:bidi="ar-SA"/>
        </w:rPr>
      </w:pPr>
      <w:r>
        <w:rPr>
          <w:rStyle w:val="37"/>
          <w:rFonts w:ascii="宋体" w:hAnsi="宋体" w:eastAsia="宋体"/>
          <w:sz w:val="22"/>
          <w:szCs w:val="21"/>
          <w:highlight w:val="none"/>
          <w:lang w:val="en-US" w:eastAsia="zh-CN" w:bidi="ar-SA"/>
        </w:rPr>
        <w:t>代理人无转委托权。</w:t>
      </w:r>
    </w:p>
    <w:p>
      <w:pPr>
        <w:spacing w:line="400" w:lineRule="exact"/>
        <w:ind w:firstLine="440" w:firstLineChars="200"/>
        <w:jc w:val="both"/>
        <w:textAlignment w:val="baseline"/>
        <w:rPr>
          <w:rStyle w:val="37"/>
          <w:rFonts w:ascii="宋体" w:hAnsi="宋体" w:eastAsia="宋体" w:cs="Times New Roman"/>
          <w:b/>
          <w:bCs/>
          <w:sz w:val="22"/>
          <w:szCs w:val="21"/>
          <w:highlight w:val="none"/>
          <w:lang w:val="en-US" w:eastAsia="zh-CN" w:bidi="ar-SA"/>
        </w:rPr>
      </w:pPr>
      <w:r>
        <w:rPr>
          <w:rStyle w:val="37"/>
          <w:rFonts w:ascii="宋体" w:hAnsi="宋体" w:eastAsia="宋体"/>
          <w:sz w:val="22"/>
          <w:szCs w:val="21"/>
          <w:highlight w:val="none"/>
          <w:lang w:val="en-US" w:eastAsia="zh-CN" w:bidi="ar-SA"/>
        </w:rPr>
        <w:t>附：法定代表人身份证复印件及委托代理人身份证复印件。</w:t>
      </w:r>
    </w:p>
    <w:p>
      <w:pPr>
        <w:spacing w:line="400" w:lineRule="exact"/>
        <w:ind w:firstLine="440" w:firstLineChars="200"/>
        <w:jc w:val="both"/>
        <w:textAlignment w:val="baseline"/>
        <w:rPr>
          <w:rStyle w:val="37"/>
          <w:rFonts w:ascii="宋体" w:hAnsi="宋体" w:eastAsia="宋体"/>
          <w:sz w:val="22"/>
          <w:szCs w:val="21"/>
          <w:highlight w:val="none"/>
          <w:lang w:val="en-US" w:eastAsia="zh-CN" w:bidi="ar-SA"/>
        </w:rPr>
      </w:pPr>
    </w:p>
    <w:p>
      <w:pPr>
        <w:topLinePunct/>
        <w:spacing w:line="400" w:lineRule="exact"/>
        <w:jc w:val="right"/>
        <w:textAlignment w:val="baseline"/>
        <w:rPr>
          <w:rStyle w:val="37"/>
          <w:rFonts w:ascii="宋体" w:hAnsi="宋体" w:eastAsia="宋体"/>
          <w:sz w:val="22"/>
          <w:szCs w:val="21"/>
          <w:highlight w:val="none"/>
          <w:lang w:val="en-US" w:eastAsia="zh-CN" w:bidi="ar-SA"/>
        </w:rPr>
      </w:pPr>
      <w:r>
        <w:rPr>
          <w:rStyle w:val="37"/>
          <w:rFonts w:ascii="宋体" w:hAnsi="宋体" w:eastAsia="宋体"/>
          <w:sz w:val="22"/>
          <w:szCs w:val="21"/>
          <w:highlight w:val="none"/>
          <w:lang w:val="en-US" w:eastAsia="zh-CN" w:bidi="ar-SA"/>
        </w:rPr>
        <w:t>供应商：</w:t>
      </w:r>
      <w:r>
        <w:rPr>
          <w:rStyle w:val="37"/>
          <w:rFonts w:ascii="宋体" w:hAnsi="宋体" w:eastAsia="宋体"/>
          <w:sz w:val="22"/>
          <w:szCs w:val="21"/>
          <w:highlight w:val="none"/>
          <w:u w:val="single"/>
          <w:lang w:val="en-US" w:eastAsia="zh-CN" w:bidi="ar-SA"/>
        </w:rPr>
        <w:t xml:space="preserve">                      </w:t>
      </w:r>
      <w:r>
        <w:rPr>
          <w:rStyle w:val="37"/>
          <w:rFonts w:ascii="宋体" w:hAnsi="宋体" w:eastAsia="宋体"/>
          <w:sz w:val="22"/>
          <w:szCs w:val="21"/>
          <w:highlight w:val="none"/>
          <w:lang w:val="en-US" w:eastAsia="zh-CN" w:bidi="ar-SA"/>
        </w:rPr>
        <w:t>（盖单位章）</w:t>
      </w:r>
    </w:p>
    <w:p>
      <w:pPr>
        <w:topLinePunct/>
        <w:spacing w:line="400" w:lineRule="exact"/>
        <w:jc w:val="right"/>
        <w:textAlignment w:val="baseline"/>
        <w:rPr>
          <w:rStyle w:val="37"/>
          <w:rFonts w:ascii="宋体" w:hAnsi="宋体" w:eastAsia="宋体"/>
          <w:sz w:val="22"/>
          <w:szCs w:val="21"/>
          <w:highlight w:val="none"/>
          <w:lang w:val="en-US" w:eastAsia="zh-CN" w:bidi="ar-SA"/>
        </w:rPr>
      </w:pPr>
      <w:r>
        <w:rPr>
          <w:rStyle w:val="37"/>
          <w:rFonts w:ascii="宋体" w:hAnsi="宋体" w:eastAsia="宋体"/>
          <w:sz w:val="22"/>
          <w:szCs w:val="21"/>
          <w:highlight w:val="none"/>
          <w:lang w:val="en-US" w:eastAsia="zh-CN" w:bidi="ar-SA"/>
        </w:rPr>
        <w:t>法定代表人：</w:t>
      </w:r>
      <w:r>
        <w:rPr>
          <w:rStyle w:val="37"/>
          <w:rFonts w:ascii="宋体" w:hAnsi="宋体" w:eastAsia="宋体"/>
          <w:sz w:val="22"/>
          <w:szCs w:val="21"/>
          <w:highlight w:val="none"/>
          <w:u w:val="single"/>
          <w:lang w:val="en-US" w:eastAsia="zh-CN" w:bidi="ar-SA"/>
        </w:rPr>
        <w:t xml:space="preserve">                      </w:t>
      </w:r>
      <w:r>
        <w:rPr>
          <w:rStyle w:val="37"/>
          <w:rFonts w:ascii="宋体" w:hAnsi="宋体" w:eastAsia="宋体"/>
          <w:sz w:val="22"/>
          <w:szCs w:val="21"/>
          <w:highlight w:val="none"/>
          <w:lang w:val="en-US" w:eastAsia="zh-CN" w:bidi="ar-SA"/>
        </w:rPr>
        <w:t>（签字）</w:t>
      </w:r>
    </w:p>
    <w:p>
      <w:pPr>
        <w:topLinePunct/>
        <w:spacing w:line="400" w:lineRule="exact"/>
        <w:jc w:val="center"/>
        <w:textAlignment w:val="baseline"/>
        <w:rPr>
          <w:rStyle w:val="37"/>
          <w:rFonts w:ascii="宋体" w:hAnsi="宋体" w:eastAsia="宋体"/>
          <w:sz w:val="22"/>
          <w:szCs w:val="21"/>
          <w:highlight w:val="none"/>
          <w:u w:val="single"/>
          <w:lang w:val="en-US" w:eastAsia="zh-CN" w:bidi="ar-SA"/>
        </w:rPr>
      </w:pPr>
      <w:r>
        <w:rPr>
          <w:rStyle w:val="37"/>
          <w:rFonts w:hint="eastAsia"/>
          <w:sz w:val="22"/>
          <w:szCs w:val="21"/>
          <w:highlight w:val="none"/>
          <w:lang w:val="en-US" w:eastAsia="zh-CN" w:bidi="ar-SA"/>
        </w:rPr>
        <w:t xml:space="preserve">     </w:t>
      </w:r>
      <w:r>
        <w:rPr>
          <w:rStyle w:val="37"/>
          <w:rFonts w:ascii="宋体" w:hAnsi="宋体" w:eastAsia="宋体"/>
          <w:sz w:val="22"/>
          <w:szCs w:val="21"/>
          <w:highlight w:val="none"/>
          <w:lang w:val="en-US" w:eastAsia="zh-CN" w:bidi="ar-SA"/>
        </w:rPr>
        <w:t>身份证号码：</w:t>
      </w:r>
      <w:r>
        <w:rPr>
          <w:rStyle w:val="37"/>
          <w:rFonts w:ascii="宋体" w:hAnsi="宋体" w:eastAsia="宋体"/>
          <w:sz w:val="22"/>
          <w:szCs w:val="21"/>
          <w:highlight w:val="none"/>
          <w:u w:val="single"/>
          <w:lang w:val="en-US" w:eastAsia="zh-CN" w:bidi="ar-SA"/>
        </w:rPr>
        <w:t xml:space="preserve">                             </w:t>
      </w:r>
    </w:p>
    <w:p>
      <w:pPr>
        <w:topLinePunct/>
        <w:spacing w:line="400" w:lineRule="exact"/>
        <w:jc w:val="right"/>
        <w:textAlignment w:val="baseline"/>
        <w:rPr>
          <w:rStyle w:val="37"/>
          <w:rFonts w:ascii="宋体" w:hAnsi="宋体" w:eastAsia="宋体"/>
          <w:sz w:val="22"/>
          <w:szCs w:val="21"/>
          <w:highlight w:val="none"/>
          <w:lang w:val="en-US" w:eastAsia="zh-CN" w:bidi="ar-SA"/>
        </w:rPr>
      </w:pPr>
      <w:r>
        <w:rPr>
          <w:rStyle w:val="37"/>
          <w:rFonts w:ascii="宋体" w:hAnsi="宋体" w:eastAsia="宋体"/>
          <w:sz w:val="22"/>
          <w:szCs w:val="21"/>
          <w:highlight w:val="none"/>
          <w:lang w:val="en-US" w:eastAsia="zh-CN" w:bidi="ar-SA"/>
        </w:rPr>
        <w:t>委托代理人：</w:t>
      </w:r>
      <w:r>
        <w:rPr>
          <w:rStyle w:val="37"/>
          <w:rFonts w:ascii="宋体" w:hAnsi="宋体" w:eastAsia="宋体"/>
          <w:sz w:val="22"/>
          <w:szCs w:val="21"/>
          <w:highlight w:val="none"/>
          <w:u w:val="single"/>
          <w:lang w:val="en-US" w:eastAsia="zh-CN" w:bidi="ar-SA"/>
        </w:rPr>
        <w:t xml:space="preserve">                      </w:t>
      </w:r>
      <w:r>
        <w:rPr>
          <w:rStyle w:val="37"/>
          <w:rFonts w:ascii="宋体" w:hAnsi="宋体" w:eastAsia="宋体"/>
          <w:sz w:val="22"/>
          <w:szCs w:val="21"/>
          <w:highlight w:val="none"/>
          <w:lang w:val="en-US" w:eastAsia="zh-CN" w:bidi="ar-SA"/>
        </w:rPr>
        <w:t>（签字）</w:t>
      </w:r>
    </w:p>
    <w:p>
      <w:pPr>
        <w:topLinePunct/>
        <w:spacing w:line="400" w:lineRule="exact"/>
        <w:jc w:val="center"/>
        <w:textAlignment w:val="baseline"/>
        <w:rPr>
          <w:rStyle w:val="37"/>
          <w:rFonts w:ascii="宋体" w:hAnsi="宋体" w:eastAsia="宋体"/>
          <w:sz w:val="22"/>
          <w:szCs w:val="21"/>
          <w:highlight w:val="none"/>
          <w:u w:val="single"/>
          <w:lang w:val="en-US" w:eastAsia="zh-CN" w:bidi="ar-SA"/>
        </w:rPr>
      </w:pPr>
      <w:r>
        <w:rPr>
          <w:rStyle w:val="37"/>
          <w:rFonts w:hint="eastAsia"/>
          <w:sz w:val="22"/>
          <w:szCs w:val="21"/>
          <w:highlight w:val="none"/>
          <w:lang w:val="en-US" w:eastAsia="zh-CN" w:bidi="ar-SA"/>
        </w:rPr>
        <w:t xml:space="preserve">    </w:t>
      </w:r>
      <w:r>
        <w:rPr>
          <w:rStyle w:val="37"/>
          <w:rFonts w:ascii="宋体" w:hAnsi="宋体" w:eastAsia="宋体"/>
          <w:sz w:val="22"/>
          <w:szCs w:val="21"/>
          <w:highlight w:val="none"/>
          <w:lang w:val="en-US" w:eastAsia="zh-CN" w:bidi="ar-SA"/>
        </w:rPr>
        <w:t>身份证号码：</w:t>
      </w:r>
      <w:r>
        <w:rPr>
          <w:rStyle w:val="37"/>
          <w:rFonts w:ascii="宋体" w:hAnsi="宋体" w:eastAsia="宋体"/>
          <w:sz w:val="22"/>
          <w:szCs w:val="21"/>
          <w:highlight w:val="none"/>
          <w:u w:val="single"/>
          <w:lang w:val="en-US" w:eastAsia="zh-CN" w:bidi="ar-SA"/>
        </w:rPr>
        <w:t xml:space="preserve">                             </w:t>
      </w:r>
    </w:p>
    <w:p>
      <w:pPr>
        <w:topLinePunct/>
        <w:spacing w:line="400" w:lineRule="exact"/>
        <w:ind w:firstLine="4712" w:firstLineChars="2142"/>
        <w:jc w:val="both"/>
        <w:textAlignment w:val="baseline"/>
        <w:rPr>
          <w:rStyle w:val="37"/>
          <w:rFonts w:ascii="宋体" w:hAnsi="宋体" w:eastAsia="宋体"/>
          <w:sz w:val="22"/>
          <w:szCs w:val="21"/>
          <w:highlight w:val="none"/>
          <w:lang w:val="en-US" w:eastAsia="zh-CN" w:bidi="ar-SA"/>
        </w:rPr>
      </w:pPr>
    </w:p>
    <w:p>
      <w:pPr>
        <w:topLinePunct/>
        <w:spacing w:line="400" w:lineRule="exact"/>
        <w:ind w:firstLine="5368" w:firstLineChars="2440"/>
        <w:jc w:val="left"/>
        <w:textAlignment w:val="baseline"/>
        <w:rPr>
          <w:rStyle w:val="37"/>
          <w:rFonts w:ascii="宋体" w:hAnsi="宋体" w:eastAsia="宋体"/>
          <w:sz w:val="22"/>
          <w:szCs w:val="21"/>
          <w:highlight w:val="none"/>
          <w:lang w:val="en-US" w:eastAsia="zh-CN" w:bidi="ar-SA"/>
        </w:rPr>
      </w:pPr>
      <w:r>
        <w:rPr>
          <w:rStyle w:val="37"/>
          <w:rFonts w:ascii="宋体" w:hAnsi="宋体" w:eastAsia="宋体"/>
          <w:sz w:val="22"/>
          <w:szCs w:val="21"/>
          <w:highlight w:val="none"/>
          <w:u w:val="single"/>
          <w:lang w:val="en-US" w:eastAsia="zh-CN" w:bidi="ar-SA"/>
        </w:rPr>
        <w:t xml:space="preserve">          </w:t>
      </w:r>
      <w:r>
        <w:rPr>
          <w:rStyle w:val="37"/>
          <w:rFonts w:ascii="宋体" w:hAnsi="宋体" w:eastAsia="宋体"/>
          <w:sz w:val="22"/>
          <w:szCs w:val="21"/>
          <w:highlight w:val="none"/>
          <w:lang w:val="en-US" w:eastAsia="zh-CN" w:bidi="ar-SA"/>
        </w:rPr>
        <w:t>年</w:t>
      </w:r>
      <w:r>
        <w:rPr>
          <w:rStyle w:val="37"/>
          <w:rFonts w:ascii="宋体" w:hAnsi="宋体" w:eastAsia="宋体"/>
          <w:sz w:val="22"/>
          <w:szCs w:val="21"/>
          <w:highlight w:val="none"/>
          <w:u w:val="single"/>
          <w:lang w:val="en-US" w:eastAsia="zh-CN" w:bidi="ar-SA"/>
        </w:rPr>
        <w:t xml:space="preserve">        </w:t>
      </w:r>
      <w:r>
        <w:rPr>
          <w:rStyle w:val="37"/>
          <w:rFonts w:ascii="宋体" w:hAnsi="宋体" w:eastAsia="宋体"/>
          <w:sz w:val="22"/>
          <w:szCs w:val="21"/>
          <w:highlight w:val="none"/>
          <w:lang w:val="en-US" w:eastAsia="zh-CN" w:bidi="ar-SA"/>
        </w:rPr>
        <w:t>月</w:t>
      </w:r>
      <w:r>
        <w:rPr>
          <w:rStyle w:val="37"/>
          <w:rFonts w:ascii="宋体" w:hAnsi="宋体" w:eastAsia="宋体"/>
          <w:sz w:val="22"/>
          <w:szCs w:val="21"/>
          <w:highlight w:val="none"/>
          <w:u w:val="single"/>
          <w:lang w:val="en-US" w:eastAsia="zh-CN" w:bidi="ar-SA"/>
        </w:rPr>
        <w:t xml:space="preserve">       </w:t>
      </w:r>
      <w:r>
        <w:rPr>
          <w:rStyle w:val="37"/>
          <w:rFonts w:ascii="宋体" w:hAnsi="宋体" w:eastAsia="宋体"/>
          <w:sz w:val="22"/>
          <w:szCs w:val="21"/>
          <w:highlight w:val="none"/>
          <w:lang w:val="en-US" w:eastAsia="zh-CN" w:bidi="ar-SA"/>
        </w:rPr>
        <w:t>日</w:t>
      </w:r>
    </w:p>
    <w:p>
      <w:pPr>
        <w:spacing w:line="400" w:lineRule="exact"/>
        <w:ind w:firstLine="4712" w:firstLineChars="2142"/>
        <w:jc w:val="both"/>
        <w:textAlignment w:val="baseline"/>
        <w:rPr>
          <w:rStyle w:val="37"/>
          <w:rFonts w:ascii="宋体" w:hAnsi="宋体" w:eastAsia="宋体"/>
          <w:sz w:val="22"/>
          <w:highlight w:val="none"/>
          <w:lang w:val="en-US" w:eastAsia="zh-CN" w:bidi="ar-SA"/>
        </w:rPr>
      </w:pPr>
    </w:p>
    <w:p>
      <w:pPr>
        <w:spacing w:line="400" w:lineRule="exact"/>
        <w:ind w:firstLine="440" w:firstLineChars="200"/>
        <w:jc w:val="both"/>
        <w:textAlignment w:val="baseline"/>
        <w:rPr>
          <w:rStyle w:val="37"/>
          <w:rFonts w:ascii="楷体_GB2312" w:hAnsi="楷体_GB2312" w:eastAsia="楷体_GB2312"/>
          <w:sz w:val="22"/>
          <w:szCs w:val="21"/>
          <w:highlight w:val="none"/>
          <w:lang w:val="en-US" w:eastAsia="zh-CN" w:bidi="ar-SA"/>
        </w:rPr>
      </w:pPr>
    </w:p>
    <w:p>
      <w:pPr>
        <w:spacing w:line="400" w:lineRule="exact"/>
        <w:ind w:firstLine="440" w:firstLineChars="200"/>
        <w:jc w:val="both"/>
        <w:textAlignment w:val="baseline"/>
        <w:rPr>
          <w:rStyle w:val="37"/>
          <w:rFonts w:ascii="楷体_GB2312" w:hAnsi="楷体_GB2312" w:eastAsia="楷体_GB2312" w:cs="楷体_GB2312"/>
          <w:bCs/>
          <w:sz w:val="22"/>
          <w:szCs w:val="21"/>
          <w:highlight w:val="none"/>
          <w:lang w:val="en-US" w:eastAsia="zh-CN" w:bidi="ar-SA"/>
        </w:rPr>
      </w:pPr>
      <w:r>
        <w:rPr>
          <w:rStyle w:val="37"/>
          <w:rFonts w:ascii="楷体_GB2312" w:hAnsi="楷体_GB2312" w:eastAsia="楷体_GB2312" w:cs="楷体_GB2312"/>
          <w:bCs/>
          <w:sz w:val="22"/>
          <w:szCs w:val="21"/>
          <w:highlight w:val="none"/>
          <w:lang w:val="en-US" w:eastAsia="zh-CN" w:bidi="ar-SA"/>
        </w:rPr>
        <w:t>注：</w:t>
      </w:r>
    </w:p>
    <w:p>
      <w:pPr>
        <w:spacing w:line="400" w:lineRule="exact"/>
        <w:ind w:firstLine="440" w:firstLineChars="200"/>
        <w:jc w:val="both"/>
        <w:textAlignment w:val="baseline"/>
        <w:rPr>
          <w:rStyle w:val="37"/>
          <w:rFonts w:ascii="Times New Roman" w:hAnsi="Times New Roman" w:eastAsia="宋体" w:cs="Times New Roman"/>
          <w:bCs/>
          <w:sz w:val="22"/>
          <w:szCs w:val="21"/>
          <w:highlight w:val="none"/>
          <w:lang w:val="en-US" w:eastAsia="zh-CN" w:bidi="ar-SA"/>
        </w:rPr>
      </w:pPr>
      <w:r>
        <w:rPr>
          <w:rStyle w:val="37"/>
          <w:rFonts w:ascii="Times New Roman" w:hAnsi="Times New Roman" w:eastAsia="宋体" w:cs="Times New Roman"/>
          <w:bCs/>
          <w:sz w:val="22"/>
          <w:szCs w:val="21"/>
          <w:highlight w:val="none"/>
          <w:lang w:val="en-US" w:eastAsia="zh-CN" w:bidi="ar-SA"/>
        </w:rPr>
        <w:t>1.法定代表人和委托代理人必须在授权书上亲笔签名，不得使用印章、签名章或其他电子制版签名。</w:t>
      </w:r>
    </w:p>
    <w:p>
      <w:pPr>
        <w:spacing w:line="400" w:lineRule="exact"/>
        <w:ind w:firstLineChars="0"/>
        <w:jc w:val="left"/>
        <w:textAlignment w:val="baseline"/>
        <w:rPr>
          <w:rStyle w:val="37"/>
          <w:rFonts w:ascii="宋体" w:hAnsi="宋体" w:eastAsia="宋体"/>
          <w:sz w:val="24"/>
          <w:szCs w:val="24"/>
          <w:highlight w:val="none"/>
          <w:lang w:val="en-US" w:eastAsia="zh-CN" w:bidi="ar-SA"/>
        </w:rPr>
      </w:pPr>
      <w:r>
        <w:rPr>
          <w:rStyle w:val="37"/>
          <w:rFonts w:ascii="宋体" w:hAnsi="宋体" w:eastAsia="宋体"/>
          <w:sz w:val="24"/>
          <w:szCs w:val="24"/>
          <w:highlight w:val="none"/>
          <w:lang w:val="en-US" w:eastAsia="zh-CN" w:bidi="ar-SA"/>
        </w:rPr>
        <w:br w:type="page"/>
      </w:r>
    </w:p>
    <w:p>
      <w:pPr>
        <w:spacing w:line="400" w:lineRule="exact"/>
        <w:ind w:firstLineChars="0"/>
        <w:jc w:val="center"/>
        <w:textAlignment w:val="baseline"/>
        <w:rPr>
          <w:rStyle w:val="37"/>
          <w:rFonts w:ascii="宋体" w:hAnsi="宋体" w:eastAsia="宋体"/>
          <w:b/>
          <w:sz w:val="28"/>
          <w:highlight w:val="none"/>
          <w:lang w:val="en-US" w:eastAsia="zh-CN" w:bidi="ar-SA"/>
        </w:rPr>
      </w:pPr>
      <w:r>
        <w:rPr>
          <w:rStyle w:val="37"/>
          <w:rFonts w:ascii="宋体" w:hAnsi="宋体" w:eastAsia="宋体"/>
          <w:b/>
          <w:sz w:val="28"/>
          <w:highlight w:val="none"/>
          <w:lang w:val="en-US" w:eastAsia="zh-CN" w:bidi="ar-SA"/>
        </w:rPr>
        <w:t>（二）法定代表人身份证明</w:t>
      </w:r>
    </w:p>
    <w:p>
      <w:pPr>
        <w:spacing w:line="400" w:lineRule="exact"/>
        <w:ind w:firstLine="440" w:firstLineChars="200"/>
        <w:jc w:val="both"/>
        <w:textAlignment w:val="baseline"/>
        <w:rPr>
          <w:rStyle w:val="37"/>
          <w:rFonts w:ascii="宋体" w:hAnsi="宋体" w:eastAsia="宋体"/>
          <w:sz w:val="22"/>
          <w:szCs w:val="21"/>
          <w:highlight w:val="none"/>
          <w:lang w:val="en-US" w:eastAsia="zh-CN" w:bidi="ar-SA"/>
        </w:rPr>
      </w:pPr>
    </w:p>
    <w:p>
      <w:pPr>
        <w:spacing w:line="400" w:lineRule="exact"/>
        <w:ind w:firstLine="440" w:firstLineChars="200"/>
        <w:jc w:val="both"/>
        <w:textAlignment w:val="baseline"/>
        <w:rPr>
          <w:rStyle w:val="37"/>
          <w:rFonts w:ascii="宋体" w:hAnsi="宋体" w:eastAsia="宋体"/>
          <w:sz w:val="22"/>
          <w:szCs w:val="21"/>
          <w:highlight w:val="none"/>
          <w:lang w:val="en-US" w:eastAsia="zh-CN" w:bidi="ar-SA"/>
        </w:rPr>
      </w:pPr>
      <w:r>
        <w:rPr>
          <w:rStyle w:val="37"/>
          <w:rFonts w:ascii="宋体" w:hAnsi="宋体" w:eastAsia="宋体"/>
          <w:sz w:val="22"/>
          <w:szCs w:val="21"/>
          <w:highlight w:val="none"/>
          <w:lang w:val="en-US" w:eastAsia="zh-CN" w:bidi="ar-SA"/>
        </w:rPr>
        <w:t>供应商名称：</w:t>
      </w:r>
      <w:r>
        <w:rPr>
          <w:rStyle w:val="37"/>
          <w:rFonts w:ascii="宋体" w:hAnsi="宋体" w:eastAsia="宋体"/>
          <w:sz w:val="22"/>
          <w:szCs w:val="21"/>
          <w:highlight w:val="none"/>
          <w:u w:val="single"/>
          <w:lang w:val="en-US" w:eastAsia="zh-CN" w:bidi="ar-SA"/>
        </w:rPr>
        <w:t xml:space="preserve">                            </w:t>
      </w:r>
      <w:r>
        <w:rPr>
          <w:rStyle w:val="37"/>
          <w:rFonts w:ascii="宋体" w:hAnsi="宋体" w:eastAsia="宋体"/>
          <w:sz w:val="22"/>
          <w:szCs w:val="21"/>
          <w:highlight w:val="none"/>
          <w:lang w:val="en-US" w:eastAsia="zh-CN" w:bidi="ar-SA"/>
        </w:rPr>
        <w:t xml:space="preserve"> </w:t>
      </w:r>
    </w:p>
    <w:p>
      <w:pPr>
        <w:spacing w:line="400" w:lineRule="exact"/>
        <w:ind w:firstLine="440" w:firstLineChars="200"/>
        <w:jc w:val="left"/>
        <w:textAlignment w:val="baseline"/>
        <w:rPr>
          <w:rStyle w:val="37"/>
          <w:rFonts w:ascii="宋体" w:hAnsi="宋体" w:eastAsia="宋体"/>
          <w:sz w:val="22"/>
          <w:szCs w:val="21"/>
          <w:highlight w:val="none"/>
          <w:lang w:val="en-US" w:eastAsia="zh-CN" w:bidi="ar-SA"/>
        </w:rPr>
      </w:pPr>
      <w:r>
        <w:rPr>
          <w:rStyle w:val="37"/>
          <w:rFonts w:ascii="宋体" w:hAnsi="宋体" w:eastAsia="宋体"/>
          <w:sz w:val="22"/>
          <w:szCs w:val="21"/>
          <w:highlight w:val="none"/>
          <w:lang w:val="en-US" w:eastAsia="zh-CN" w:bidi="ar-SA"/>
        </w:rPr>
        <w:t>姓名：</w:t>
      </w:r>
      <w:r>
        <w:rPr>
          <w:rStyle w:val="37"/>
          <w:rFonts w:ascii="宋体" w:hAnsi="宋体" w:eastAsia="宋体"/>
          <w:sz w:val="22"/>
          <w:szCs w:val="21"/>
          <w:highlight w:val="none"/>
          <w:u w:val="single"/>
          <w:lang w:val="en-US" w:eastAsia="zh-CN" w:bidi="ar-SA"/>
        </w:rPr>
        <w:t xml:space="preserve">  </w:t>
      </w:r>
      <w:r>
        <w:rPr>
          <w:rStyle w:val="37"/>
          <w:rFonts w:ascii="宋体" w:hAnsi="宋体" w:eastAsia="宋体" w:cs="Times New Roman"/>
          <w:bCs/>
          <w:sz w:val="22"/>
          <w:szCs w:val="21"/>
          <w:highlight w:val="none"/>
          <w:u w:val="single"/>
          <w:lang w:val="en-US" w:eastAsia="zh-CN" w:bidi="ar-SA"/>
        </w:rPr>
        <w:t xml:space="preserve">（法定代表人亲笔签字）  </w:t>
      </w:r>
      <w:r>
        <w:rPr>
          <w:rStyle w:val="37"/>
          <w:rFonts w:ascii="宋体" w:hAnsi="宋体" w:eastAsia="宋体"/>
          <w:sz w:val="22"/>
          <w:szCs w:val="21"/>
          <w:highlight w:val="none"/>
          <w:lang w:val="en-US" w:eastAsia="zh-CN" w:bidi="ar-SA"/>
        </w:rPr>
        <w:t xml:space="preserve"> 性别：</w:t>
      </w:r>
      <w:r>
        <w:rPr>
          <w:rStyle w:val="37"/>
          <w:rFonts w:ascii="宋体" w:hAnsi="宋体" w:eastAsia="宋体"/>
          <w:sz w:val="22"/>
          <w:szCs w:val="21"/>
          <w:highlight w:val="none"/>
          <w:u w:val="single"/>
          <w:lang w:val="en-US" w:eastAsia="zh-CN" w:bidi="ar-SA"/>
        </w:rPr>
        <w:t xml:space="preserve">    </w:t>
      </w:r>
      <w:r>
        <w:rPr>
          <w:rStyle w:val="37"/>
          <w:rFonts w:ascii="宋体" w:hAnsi="宋体" w:eastAsia="宋体"/>
          <w:sz w:val="22"/>
          <w:szCs w:val="21"/>
          <w:highlight w:val="none"/>
          <w:lang w:val="en-US" w:eastAsia="zh-CN" w:bidi="ar-SA"/>
        </w:rPr>
        <w:t xml:space="preserve"> 年龄：</w:t>
      </w:r>
      <w:r>
        <w:rPr>
          <w:rStyle w:val="37"/>
          <w:rFonts w:ascii="宋体" w:hAnsi="宋体" w:eastAsia="宋体"/>
          <w:sz w:val="22"/>
          <w:szCs w:val="21"/>
          <w:highlight w:val="none"/>
          <w:u w:val="single"/>
          <w:lang w:val="en-US" w:eastAsia="zh-CN" w:bidi="ar-SA"/>
        </w:rPr>
        <w:t xml:space="preserve">    </w:t>
      </w:r>
      <w:r>
        <w:rPr>
          <w:rStyle w:val="37"/>
          <w:rFonts w:ascii="宋体" w:hAnsi="宋体" w:eastAsia="宋体"/>
          <w:sz w:val="22"/>
          <w:szCs w:val="21"/>
          <w:highlight w:val="none"/>
          <w:lang w:val="en-US" w:eastAsia="zh-CN" w:bidi="ar-SA"/>
        </w:rPr>
        <w:t>职务：</w:t>
      </w:r>
      <w:r>
        <w:rPr>
          <w:rStyle w:val="37"/>
          <w:rFonts w:ascii="宋体" w:hAnsi="宋体" w:eastAsia="宋体"/>
          <w:sz w:val="22"/>
          <w:szCs w:val="21"/>
          <w:highlight w:val="none"/>
          <w:u w:val="single"/>
          <w:lang w:val="en-US" w:eastAsia="zh-CN" w:bidi="ar-SA"/>
        </w:rPr>
        <w:t xml:space="preserve">        </w:t>
      </w:r>
    </w:p>
    <w:p>
      <w:pPr>
        <w:spacing w:line="400" w:lineRule="exact"/>
        <w:ind w:firstLine="440" w:firstLineChars="200"/>
        <w:jc w:val="both"/>
        <w:textAlignment w:val="baseline"/>
        <w:rPr>
          <w:rStyle w:val="37"/>
          <w:rFonts w:ascii="宋体" w:hAnsi="宋体" w:eastAsia="宋体"/>
          <w:sz w:val="22"/>
          <w:szCs w:val="21"/>
          <w:highlight w:val="none"/>
          <w:lang w:val="en-US" w:eastAsia="zh-CN" w:bidi="ar-SA"/>
        </w:rPr>
      </w:pPr>
      <w:r>
        <w:rPr>
          <w:rStyle w:val="37"/>
          <w:rFonts w:ascii="宋体" w:hAnsi="宋体" w:eastAsia="宋体"/>
          <w:sz w:val="22"/>
          <w:szCs w:val="21"/>
          <w:highlight w:val="none"/>
          <w:lang w:val="en-US" w:eastAsia="zh-CN" w:bidi="ar-SA"/>
        </w:rPr>
        <w:t>系</w:t>
      </w:r>
      <w:r>
        <w:rPr>
          <w:rStyle w:val="37"/>
          <w:rFonts w:ascii="宋体" w:hAnsi="宋体" w:eastAsia="宋体"/>
          <w:sz w:val="22"/>
          <w:szCs w:val="21"/>
          <w:highlight w:val="none"/>
          <w:u w:val="single"/>
          <w:lang w:val="en-US" w:eastAsia="zh-CN" w:bidi="ar-SA"/>
        </w:rPr>
        <w:t xml:space="preserve">                    </w:t>
      </w:r>
      <w:r>
        <w:rPr>
          <w:rStyle w:val="37"/>
          <w:rFonts w:ascii="宋体" w:hAnsi="宋体" w:eastAsia="宋体"/>
          <w:sz w:val="22"/>
          <w:szCs w:val="21"/>
          <w:highlight w:val="none"/>
          <w:lang w:val="en-US" w:eastAsia="zh-CN" w:bidi="ar-SA"/>
        </w:rPr>
        <w:t>（供应商名称）的法定代表人。</w:t>
      </w:r>
    </w:p>
    <w:p>
      <w:pPr>
        <w:spacing w:line="400" w:lineRule="exact"/>
        <w:ind w:firstLine="440" w:firstLineChars="200"/>
        <w:jc w:val="both"/>
        <w:textAlignment w:val="baseline"/>
        <w:rPr>
          <w:rStyle w:val="37"/>
          <w:rFonts w:ascii="宋体" w:hAnsi="宋体" w:eastAsia="宋体"/>
          <w:sz w:val="22"/>
          <w:szCs w:val="21"/>
          <w:highlight w:val="none"/>
          <w:lang w:val="en-US" w:eastAsia="zh-CN" w:bidi="ar-SA"/>
        </w:rPr>
      </w:pPr>
      <w:r>
        <w:rPr>
          <w:rStyle w:val="37"/>
          <w:rFonts w:ascii="宋体" w:hAnsi="宋体" w:eastAsia="宋体"/>
          <w:sz w:val="22"/>
          <w:szCs w:val="21"/>
          <w:highlight w:val="none"/>
          <w:lang w:val="en-US" w:eastAsia="zh-CN" w:bidi="ar-SA"/>
        </w:rPr>
        <w:t>特此证明。</w:t>
      </w:r>
    </w:p>
    <w:p>
      <w:pPr>
        <w:spacing w:line="400" w:lineRule="exact"/>
        <w:ind w:firstLine="440" w:firstLineChars="200"/>
        <w:jc w:val="both"/>
        <w:textAlignment w:val="baseline"/>
        <w:rPr>
          <w:rStyle w:val="37"/>
          <w:rFonts w:ascii="宋体" w:hAnsi="宋体" w:eastAsia="宋体" w:cs="Times New Roman"/>
          <w:b/>
          <w:bCs/>
          <w:sz w:val="22"/>
          <w:szCs w:val="21"/>
          <w:highlight w:val="none"/>
          <w:lang w:val="en-US" w:eastAsia="zh-CN" w:bidi="ar-SA"/>
        </w:rPr>
      </w:pPr>
      <w:r>
        <w:rPr>
          <w:rStyle w:val="37"/>
          <w:rFonts w:ascii="宋体" w:hAnsi="宋体" w:eastAsia="宋体"/>
          <w:sz w:val="22"/>
          <w:szCs w:val="21"/>
          <w:highlight w:val="none"/>
          <w:lang w:val="en-US" w:eastAsia="zh-CN" w:bidi="ar-SA"/>
        </w:rPr>
        <w:t>附：法定代表人身份证复印件。</w:t>
      </w:r>
    </w:p>
    <w:p>
      <w:pPr>
        <w:spacing w:line="400" w:lineRule="exact"/>
        <w:ind w:firstLine="440" w:firstLineChars="200"/>
        <w:jc w:val="both"/>
        <w:textAlignment w:val="baseline"/>
        <w:rPr>
          <w:rStyle w:val="37"/>
          <w:rFonts w:ascii="宋体" w:hAnsi="宋体" w:eastAsia="宋体"/>
          <w:sz w:val="22"/>
          <w:szCs w:val="21"/>
          <w:highlight w:val="none"/>
          <w:lang w:val="en-US" w:eastAsia="zh-CN" w:bidi="ar-SA"/>
        </w:rPr>
      </w:pPr>
    </w:p>
    <w:p>
      <w:pPr>
        <w:spacing w:line="400" w:lineRule="exact"/>
        <w:ind w:firstLine="440" w:firstLineChars="200"/>
        <w:jc w:val="both"/>
        <w:textAlignment w:val="baseline"/>
        <w:rPr>
          <w:rStyle w:val="37"/>
          <w:rFonts w:ascii="宋体" w:hAnsi="宋体" w:eastAsia="宋体"/>
          <w:sz w:val="22"/>
          <w:szCs w:val="21"/>
          <w:highlight w:val="none"/>
          <w:lang w:val="en-US" w:eastAsia="zh-CN" w:bidi="ar-SA"/>
        </w:rPr>
      </w:pPr>
    </w:p>
    <w:p>
      <w:pPr>
        <w:spacing w:line="400" w:lineRule="exact"/>
        <w:ind w:firstLine="440" w:firstLineChars="200"/>
        <w:jc w:val="both"/>
        <w:textAlignment w:val="baseline"/>
        <w:rPr>
          <w:rStyle w:val="37"/>
          <w:rFonts w:ascii="宋体" w:hAnsi="宋体" w:eastAsia="宋体"/>
          <w:sz w:val="22"/>
          <w:szCs w:val="21"/>
          <w:highlight w:val="none"/>
          <w:lang w:val="en-US" w:eastAsia="zh-CN" w:bidi="ar-SA"/>
        </w:rPr>
      </w:pPr>
      <w:r>
        <w:rPr>
          <w:rStyle w:val="37"/>
          <w:rFonts w:ascii="宋体" w:hAnsi="宋体" w:eastAsia="宋体"/>
          <w:sz w:val="22"/>
          <w:szCs w:val="21"/>
          <w:highlight w:val="none"/>
          <w:lang w:val="en-US" w:eastAsia="zh-CN" w:bidi="ar-SA"/>
        </w:rPr>
        <w:t xml:space="preserve">                                         供应商：</w:t>
      </w:r>
      <w:r>
        <w:rPr>
          <w:rStyle w:val="37"/>
          <w:rFonts w:ascii="宋体" w:hAnsi="宋体" w:eastAsia="宋体"/>
          <w:sz w:val="22"/>
          <w:szCs w:val="21"/>
          <w:highlight w:val="none"/>
          <w:u w:val="single"/>
          <w:lang w:val="en-US" w:eastAsia="zh-CN" w:bidi="ar-SA"/>
        </w:rPr>
        <w:t xml:space="preserve">                 </w:t>
      </w:r>
      <w:r>
        <w:rPr>
          <w:rStyle w:val="37"/>
          <w:rFonts w:ascii="宋体" w:hAnsi="宋体" w:eastAsia="宋体"/>
          <w:sz w:val="22"/>
          <w:szCs w:val="21"/>
          <w:highlight w:val="none"/>
          <w:lang w:val="en-US" w:eastAsia="zh-CN" w:bidi="ar-SA"/>
        </w:rPr>
        <w:t>（盖单位章）</w:t>
      </w:r>
    </w:p>
    <w:p>
      <w:pPr>
        <w:spacing w:line="400" w:lineRule="exact"/>
        <w:ind w:firstLine="440" w:firstLineChars="200"/>
        <w:jc w:val="both"/>
        <w:textAlignment w:val="baseline"/>
        <w:rPr>
          <w:rStyle w:val="37"/>
          <w:rFonts w:ascii="宋体" w:hAnsi="宋体" w:eastAsia="宋体"/>
          <w:sz w:val="24"/>
          <w:szCs w:val="24"/>
          <w:highlight w:val="none"/>
          <w:lang w:val="en-US" w:eastAsia="zh-CN" w:bidi="ar-SA"/>
        </w:rPr>
      </w:pPr>
      <w:r>
        <w:rPr>
          <w:rStyle w:val="37"/>
          <w:rFonts w:ascii="宋体" w:hAnsi="宋体" w:eastAsia="宋体"/>
          <w:sz w:val="22"/>
          <w:szCs w:val="21"/>
          <w:highlight w:val="none"/>
          <w:lang w:val="en-US" w:eastAsia="zh-CN" w:bidi="ar-SA"/>
        </w:rPr>
        <w:t xml:space="preserve">                                                   </w:t>
      </w:r>
      <w:r>
        <w:rPr>
          <w:rStyle w:val="37"/>
          <w:rFonts w:ascii="宋体" w:hAnsi="宋体" w:eastAsia="宋体"/>
          <w:sz w:val="22"/>
          <w:szCs w:val="21"/>
          <w:highlight w:val="none"/>
          <w:u w:val="single"/>
          <w:lang w:val="en-US" w:eastAsia="zh-CN" w:bidi="ar-SA"/>
        </w:rPr>
        <w:t xml:space="preserve">        </w:t>
      </w:r>
      <w:r>
        <w:rPr>
          <w:rStyle w:val="37"/>
          <w:rFonts w:ascii="宋体" w:hAnsi="宋体" w:eastAsia="宋体"/>
          <w:sz w:val="22"/>
          <w:szCs w:val="21"/>
          <w:highlight w:val="none"/>
          <w:lang w:val="en-US" w:eastAsia="zh-CN" w:bidi="ar-SA"/>
        </w:rPr>
        <w:t>年</w:t>
      </w:r>
      <w:r>
        <w:rPr>
          <w:rStyle w:val="37"/>
          <w:rFonts w:ascii="宋体" w:hAnsi="宋体" w:eastAsia="宋体"/>
          <w:sz w:val="22"/>
          <w:szCs w:val="21"/>
          <w:highlight w:val="none"/>
          <w:u w:val="single"/>
          <w:lang w:val="en-US" w:eastAsia="zh-CN" w:bidi="ar-SA"/>
        </w:rPr>
        <w:t xml:space="preserve">      </w:t>
      </w:r>
      <w:r>
        <w:rPr>
          <w:rStyle w:val="37"/>
          <w:rFonts w:ascii="宋体" w:hAnsi="宋体" w:eastAsia="宋体"/>
          <w:sz w:val="22"/>
          <w:szCs w:val="21"/>
          <w:highlight w:val="none"/>
          <w:lang w:val="en-US" w:eastAsia="zh-CN" w:bidi="ar-SA"/>
        </w:rPr>
        <w:t>月</w:t>
      </w:r>
      <w:r>
        <w:rPr>
          <w:rStyle w:val="37"/>
          <w:rFonts w:ascii="宋体" w:hAnsi="宋体" w:eastAsia="宋体"/>
          <w:sz w:val="22"/>
          <w:szCs w:val="21"/>
          <w:highlight w:val="none"/>
          <w:u w:val="single"/>
          <w:lang w:val="en-US" w:eastAsia="zh-CN" w:bidi="ar-SA"/>
        </w:rPr>
        <w:t xml:space="preserve">      </w:t>
      </w:r>
      <w:r>
        <w:rPr>
          <w:rStyle w:val="37"/>
          <w:rFonts w:ascii="宋体" w:hAnsi="宋体" w:eastAsia="宋体"/>
          <w:sz w:val="22"/>
          <w:szCs w:val="21"/>
          <w:highlight w:val="none"/>
          <w:lang w:val="en-US" w:eastAsia="zh-CN" w:bidi="ar-SA"/>
        </w:rPr>
        <w:t>日</w:t>
      </w:r>
    </w:p>
    <w:p>
      <w:pPr>
        <w:spacing w:line="400" w:lineRule="exact"/>
        <w:ind w:firstLine="480" w:firstLineChars="200"/>
        <w:jc w:val="both"/>
        <w:textAlignment w:val="baseline"/>
        <w:rPr>
          <w:rStyle w:val="37"/>
          <w:rFonts w:ascii="宋体" w:hAnsi="宋体" w:eastAsia="宋体"/>
          <w:sz w:val="24"/>
          <w:szCs w:val="24"/>
          <w:highlight w:val="none"/>
          <w:lang w:val="en-US" w:eastAsia="zh-CN" w:bidi="ar-SA"/>
        </w:rPr>
      </w:pPr>
    </w:p>
    <w:p>
      <w:pPr>
        <w:spacing w:line="400" w:lineRule="exact"/>
        <w:ind w:firstLine="480" w:firstLineChars="200"/>
        <w:jc w:val="both"/>
        <w:textAlignment w:val="baseline"/>
        <w:rPr>
          <w:rStyle w:val="37"/>
          <w:rFonts w:ascii="宋体" w:hAnsi="宋体" w:eastAsia="宋体"/>
          <w:sz w:val="24"/>
          <w:szCs w:val="24"/>
          <w:highlight w:val="none"/>
          <w:lang w:val="en-US" w:eastAsia="zh-CN" w:bidi="ar-SA"/>
        </w:rPr>
      </w:pPr>
    </w:p>
    <w:p>
      <w:pPr>
        <w:pStyle w:val="55"/>
        <w:widowControl/>
        <w:spacing w:after="120"/>
        <w:ind w:firstLine="480"/>
        <w:textAlignment w:val="baseline"/>
        <w:rPr>
          <w:rStyle w:val="37"/>
          <w:rFonts w:ascii="Times New Roman" w:hAnsi="Times New Roman" w:eastAsia="宋体"/>
          <w:kern w:val="2"/>
          <w:sz w:val="24"/>
          <w:szCs w:val="24"/>
          <w:highlight w:val="none"/>
          <w:lang w:val="en-US" w:eastAsia="zh-CN" w:bidi="ar-SA"/>
        </w:rPr>
      </w:pPr>
    </w:p>
    <w:p>
      <w:pPr>
        <w:pStyle w:val="55"/>
        <w:widowControl/>
        <w:spacing w:after="120"/>
        <w:ind w:firstLine="480"/>
        <w:textAlignment w:val="baseline"/>
        <w:rPr>
          <w:rStyle w:val="37"/>
          <w:rFonts w:ascii="Times New Roman" w:hAnsi="Times New Roman" w:eastAsia="宋体"/>
          <w:kern w:val="2"/>
          <w:sz w:val="24"/>
          <w:szCs w:val="24"/>
          <w:highlight w:val="none"/>
          <w:lang w:val="en-US" w:eastAsia="zh-CN" w:bidi="ar-SA"/>
        </w:rPr>
      </w:pPr>
    </w:p>
    <w:p>
      <w:pPr>
        <w:pStyle w:val="58"/>
        <w:widowControl/>
        <w:pBdr>
          <w:top w:val="none" w:color="000000" w:sz="0" w:space="1"/>
          <w:left w:val="none" w:color="000000" w:sz="0" w:space="4"/>
          <w:bottom w:val="none" w:color="000000" w:sz="0" w:space="1"/>
          <w:right w:val="none" w:color="000000" w:sz="0" w:space="4"/>
        </w:pBdr>
        <w:snapToGrid w:val="0"/>
        <w:ind w:firstLine="360"/>
        <w:jc w:val="left"/>
        <w:textAlignment w:val="baseline"/>
        <w:rPr>
          <w:rStyle w:val="37"/>
          <w:rFonts w:ascii="宋体" w:hAnsi="宋体" w:eastAsia="宋体"/>
          <w:kern w:val="0"/>
          <w:sz w:val="22"/>
          <w:szCs w:val="21"/>
          <w:highlight w:val="none"/>
          <w:lang w:val="en-US" w:eastAsia="zh-CN" w:bidi="ar-SA"/>
        </w:rPr>
      </w:pPr>
      <w:r>
        <w:rPr>
          <w:rStyle w:val="37"/>
          <w:rFonts w:ascii="宋体" w:hAnsi="宋体" w:eastAsia="宋体"/>
          <w:kern w:val="0"/>
          <w:sz w:val="22"/>
          <w:szCs w:val="21"/>
          <w:highlight w:val="none"/>
          <w:lang w:val="en-US" w:eastAsia="zh-CN" w:bidi="ar-SA"/>
        </w:rPr>
        <w:t xml:space="preserve"> 注：</w:t>
      </w:r>
      <w:r>
        <w:rPr>
          <w:rStyle w:val="37"/>
          <w:rFonts w:hint="eastAsia" w:ascii="宋体" w:hAnsi="宋体"/>
          <w:kern w:val="0"/>
          <w:sz w:val="22"/>
          <w:szCs w:val="21"/>
          <w:highlight w:val="none"/>
          <w:lang w:val="en-US" w:eastAsia="zh-CN" w:bidi="ar-SA"/>
        </w:rPr>
        <w:t>1、</w:t>
      </w:r>
      <w:r>
        <w:rPr>
          <w:rStyle w:val="37"/>
          <w:rFonts w:ascii="宋体" w:hAnsi="宋体" w:eastAsia="宋体"/>
          <w:kern w:val="0"/>
          <w:sz w:val="22"/>
          <w:szCs w:val="21"/>
          <w:highlight w:val="none"/>
          <w:lang w:val="en-US" w:eastAsia="zh-CN" w:bidi="ar-SA"/>
        </w:rPr>
        <w:t>法定代表人的签字必须是亲笔签名，不得使用印章、签名章或其他电子制版签名代替。</w:t>
      </w:r>
    </w:p>
    <w:p>
      <w:pPr>
        <w:pStyle w:val="34"/>
        <w:keepNext/>
        <w:keepLines/>
        <w:widowControl/>
        <w:spacing w:before="120" w:after="120" w:line="240" w:lineRule="auto"/>
        <w:ind w:firstLineChars="0"/>
        <w:jc w:val="center"/>
        <w:textAlignment w:val="baseline"/>
        <w:rPr>
          <w:rStyle w:val="37"/>
          <w:rFonts w:ascii="黑体" w:hAnsi="黑体" w:eastAsia="黑体" w:cs="黑体"/>
          <w:bCs/>
          <w:iCs/>
          <w:kern w:val="2"/>
          <w:sz w:val="20"/>
          <w:szCs w:val="20"/>
          <w:highlight w:val="none"/>
          <w:lang w:val="en-US" w:eastAsia="zh-CN" w:bidi="ar-SA"/>
        </w:rPr>
      </w:pPr>
      <w:r>
        <w:rPr>
          <w:rStyle w:val="37"/>
          <w:rFonts w:ascii="黑体" w:hAnsi="黑体" w:eastAsia="黑体" w:cs="黑体"/>
          <w:bCs/>
          <w:iCs/>
          <w:kern w:val="2"/>
          <w:sz w:val="20"/>
          <w:szCs w:val="20"/>
          <w:highlight w:val="none"/>
          <w:lang w:val="en-US" w:eastAsia="zh-CN" w:bidi="ar-SA"/>
        </w:rPr>
        <w:br w:type="page"/>
      </w:r>
    </w:p>
    <w:p>
      <w:pPr>
        <w:pStyle w:val="34"/>
        <w:keepNext/>
        <w:keepLines/>
        <w:widowControl/>
        <w:spacing w:before="120" w:after="120" w:line="240" w:lineRule="auto"/>
        <w:ind w:firstLineChars="0"/>
        <w:jc w:val="center"/>
        <w:textAlignment w:val="baseline"/>
        <w:rPr>
          <w:rStyle w:val="52"/>
          <w:rFonts w:ascii="黑体" w:hAnsi="黑体" w:eastAsia="黑体" w:cs="黑体"/>
          <w:bCs/>
          <w:iCs/>
          <w:kern w:val="2"/>
          <w:sz w:val="30"/>
          <w:szCs w:val="30"/>
          <w:highlight w:val="none"/>
          <w:lang w:val="en-US" w:eastAsia="zh-CN" w:bidi="ar-SA"/>
        </w:rPr>
      </w:pPr>
      <w:r>
        <w:rPr>
          <w:rStyle w:val="44"/>
          <w:rFonts w:hint="eastAsia" w:cs="黑体"/>
          <w:bCs/>
          <w:iCs/>
          <w:kern w:val="2"/>
          <w:sz w:val="30"/>
          <w:szCs w:val="30"/>
          <w:highlight w:val="none"/>
          <w:lang w:val="en-US" w:eastAsia="zh-CN" w:bidi="ar-SA"/>
        </w:rPr>
        <w:t>三</w:t>
      </w:r>
      <w:r>
        <w:rPr>
          <w:rStyle w:val="44"/>
          <w:rFonts w:ascii="黑体" w:hAnsi="黑体" w:eastAsia="黑体" w:cs="黑体"/>
          <w:bCs/>
          <w:iCs/>
          <w:kern w:val="2"/>
          <w:sz w:val="30"/>
          <w:szCs w:val="30"/>
          <w:highlight w:val="none"/>
          <w:lang w:val="en-US" w:eastAsia="zh-CN" w:bidi="ar-SA"/>
        </w:rPr>
        <w:t>、承诺函</w:t>
      </w:r>
    </w:p>
    <w:p>
      <w:pPr>
        <w:widowControl/>
        <w:spacing w:line="400" w:lineRule="exact"/>
        <w:ind w:firstLine="440" w:firstLineChars="200"/>
        <w:contextualSpacing/>
        <w:jc w:val="both"/>
        <w:textAlignment w:val="baseline"/>
        <w:rPr>
          <w:rStyle w:val="37"/>
          <w:rFonts w:ascii="宋体" w:hAnsi="宋体" w:eastAsia="宋体"/>
          <w:sz w:val="22"/>
          <w:highlight w:val="none"/>
          <w:lang w:val="en-US" w:eastAsia="zh-CN" w:bidi="ar-SA"/>
        </w:rPr>
      </w:pPr>
      <w:r>
        <w:rPr>
          <w:rStyle w:val="37"/>
          <w:rFonts w:ascii="宋体" w:hAnsi="宋体" w:eastAsia="宋体"/>
          <w:sz w:val="22"/>
          <w:highlight w:val="none"/>
          <w:lang w:val="en-US" w:eastAsia="zh-CN" w:bidi="ar-SA"/>
        </w:rPr>
        <w:t>致：</w:t>
      </w:r>
      <w:r>
        <w:rPr>
          <w:rStyle w:val="37"/>
          <w:rFonts w:ascii="宋体" w:hAnsi="宋体" w:eastAsia="宋体"/>
          <w:sz w:val="22"/>
          <w:highlight w:val="none"/>
          <w:u w:val="single"/>
          <w:lang w:val="en-US" w:eastAsia="zh-CN" w:bidi="ar-SA"/>
        </w:rPr>
        <w:t xml:space="preserve">                （采购人）</w:t>
      </w:r>
    </w:p>
    <w:p>
      <w:pPr>
        <w:widowControl/>
        <w:spacing w:line="400" w:lineRule="exact"/>
        <w:ind w:firstLine="440" w:firstLineChars="200"/>
        <w:contextualSpacing/>
        <w:jc w:val="both"/>
        <w:textAlignment w:val="baseline"/>
        <w:rPr>
          <w:rStyle w:val="37"/>
          <w:rFonts w:ascii="宋体" w:hAnsi="宋体" w:eastAsia="宋体" w:cs="Times New Roman"/>
          <w:sz w:val="22"/>
          <w:highlight w:val="none"/>
          <w:lang w:val="en-US" w:eastAsia="zh-CN" w:bidi="ar-SA"/>
        </w:rPr>
      </w:pPr>
      <w:r>
        <w:rPr>
          <w:rStyle w:val="37"/>
          <w:rFonts w:ascii="宋体" w:hAnsi="宋体" w:eastAsia="宋体"/>
          <w:sz w:val="22"/>
          <w:highlight w:val="none"/>
          <w:lang w:val="en-US" w:eastAsia="zh-CN" w:bidi="ar-SA"/>
        </w:rPr>
        <w:t>我单位参与</w:t>
      </w:r>
      <w:r>
        <w:rPr>
          <w:rStyle w:val="37"/>
          <w:rFonts w:ascii="宋体" w:hAnsi="宋体" w:eastAsia="宋体"/>
          <w:sz w:val="22"/>
          <w:highlight w:val="none"/>
          <w:u w:val="single"/>
          <w:lang w:val="en-US" w:eastAsia="zh-CN" w:bidi="ar-SA"/>
        </w:rPr>
        <w:t xml:space="preserve">           </w:t>
      </w:r>
      <w:r>
        <w:rPr>
          <w:rStyle w:val="37"/>
          <w:rFonts w:ascii="宋体" w:hAnsi="宋体" w:eastAsia="宋体"/>
          <w:sz w:val="22"/>
          <w:highlight w:val="none"/>
          <w:lang w:val="en-US" w:eastAsia="zh-CN" w:bidi="ar-SA"/>
        </w:rPr>
        <w:t>（项目名称）的</w:t>
      </w:r>
      <w:r>
        <w:rPr>
          <w:rStyle w:val="37"/>
          <w:rFonts w:hint="eastAsia"/>
          <w:sz w:val="22"/>
          <w:highlight w:val="none"/>
          <w:lang w:val="en-US" w:eastAsia="zh-CN" w:bidi="ar-SA"/>
        </w:rPr>
        <w:t>投标</w:t>
      </w:r>
      <w:r>
        <w:rPr>
          <w:rStyle w:val="37"/>
          <w:rFonts w:ascii="宋体" w:hAnsi="宋体" w:eastAsia="宋体"/>
          <w:sz w:val="22"/>
          <w:highlight w:val="none"/>
          <w:lang w:val="en-US" w:eastAsia="zh-CN" w:bidi="ar-SA"/>
        </w:rPr>
        <w:t>，现在此承诺：至报价截止时间为止，近三年内</w:t>
      </w:r>
      <w:r>
        <w:rPr>
          <w:rStyle w:val="37"/>
          <w:rFonts w:ascii="宋体" w:hAnsi="宋体" w:eastAsia="宋体"/>
          <w:sz w:val="22"/>
          <w:highlight w:val="none"/>
          <w:u w:val="single"/>
          <w:lang w:val="en-US" w:eastAsia="zh-CN" w:bidi="ar-SA"/>
        </w:rPr>
        <w:t xml:space="preserve">           </w:t>
      </w:r>
      <w:r>
        <w:rPr>
          <w:rStyle w:val="37"/>
          <w:rFonts w:ascii="宋体" w:hAnsi="宋体" w:eastAsia="宋体"/>
          <w:sz w:val="22"/>
          <w:highlight w:val="none"/>
          <w:lang w:val="en-US" w:eastAsia="zh-CN" w:bidi="ar-SA"/>
        </w:rPr>
        <w:t>（供应商全称）、法定代表人</w:t>
      </w:r>
      <w:r>
        <w:rPr>
          <w:rStyle w:val="37"/>
          <w:rFonts w:ascii="宋体" w:hAnsi="宋体" w:eastAsia="宋体"/>
          <w:sz w:val="22"/>
          <w:highlight w:val="none"/>
          <w:u w:val="single"/>
          <w:lang w:val="en-US" w:eastAsia="zh-CN" w:bidi="ar-SA"/>
        </w:rPr>
        <w:t xml:space="preserve">        </w:t>
      </w:r>
      <w:r>
        <w:rPr>
          <w:rStyle w:val="37"/>
          <w:rFonts w:ascii="宋体" w:hAnsi="宋体" w:eastAsia="宋体"/>
          <w:sz w:val="22"/>
          <w:highlight w:val="none"/>
          <w:lang w:val="en-US" w:eastAsia="zh-CN" w:bidi="ar-SA"/>
        </w:rPr>
        <w:t>（姓名）不存在任何经检察机关认定的行贿犯罪行为，且我单位在贵单位无放弃成交或放弃履约等不良行为</w:t>
      </w:r>
      <w:r>
        <w:rPr>
          <w:rStyle w:val="37"/>
          <w:rFonts w:hint="eastAsia" w:ascii="宋体" w:hAnsi="宋体" w:eastAsia="宋体" w:cs="Times New Roman"/>
          <w:sz w:val="22"/>
          <w:highlight w:val="none"/>
          <w:lang w:val="en-US" w:eastAsia="zh-CN" w:bidi="ar-SA"/>
        </w:rPr>
        <w:t>。</w:t>
      </w:r>
    </w:p>
    <w:p>
      <w:pPr>
        <w:widowControl/>
        <w:spacing w:line="400" w:lineRule="exact"/>
        <w:ind w:firstLine="440" w:firstLineChars="200"/>
        <w:contextualSpacing/>
        <w:jc w:val="both"/>
        <w:textAlignment w:val="baseline"/>
        <w:rPr>
          <w:rStyle w:val="37"/>
          <w:rFonts w:ascii="宋体" w:hAnsi="宋体" w:eastAsia="宋体" w:cs="Times New Roman"/>
          <w:sz w:val="22"/>
          <w:highlight w:val="none"/>
          <w:lang w:val="en-US" w:eastAsia="zh-CN" w:bidi="ar-SA"/>
        </w:rPr>
      </w:pPr>
      <w:r>
        <w:rPr>
          <w:rStyle w:val="37"/>
          <w:rFonts w:ascii="宋体" w:hAnsi="宋体" w:eastAsia="宋体" w:cs="Times New Roman"/>
          <w:sz w:val="22"/>
          <w:highlight w:val="none"/>
          <w:lang w:val="en-US" w:eastAsia="zh-CN" w:bidi="ar-SA"/>
        </w:rPr>
        <w:t>特此承诺。</w:t>
      </w:r>
    </w:p>
    <w:p>
      <w:pPr>
        <w:widowControl/>
        <w:spacing w:line="400" w:lineRule="exact"/>
        <w:ind w:firstLine="480" w:firstLineChars="200"/>
        <w:contextualSpacing/>
        <w:jc w:val="both"/>
        <w:textAlignment w:val="baseline"/>
        <w:rPr>
          <w:rStyle w:val="37"/>
          <w:rFonts w:ascii="宋体" w:hAnsi="宋体" w:eastAsia="宋体"/>
          <w:sz w:val="24"/>
          <w:highlight w:val="none"/>
          <w:u w:val="single"/>
          <w:lang w:val="en-US" w:eastAsia="zh-CN" w:bidi="ar-SA"/>
        </w:rPr>
      </w:pPr>
    </w:p>
    <w:p>
      <w:pPr>
        <w:widowControl/>
        <w:spacing w:line="400" w:lineRule="exact"/>
        <w:ind w:firstLine="480" w:firstLineChars="200"/>
        <w:contextualSpacing/>
        <w:jc w:val="both"/>
        <w:textAlignment w:val="baseline"/>
        <w:rPr>
          <w:rStyle w:val="37"/>
          <w:rFonts w:ascii="宋体" w:hAnsi="宋体" w:eastAsia="宋体"/>
          <w:sz w:val="24"/>
          <w:highlight w:val="none"/>
          <w:u w:val="single"/>
          <w:lang w:val="en-US" w:eastAsia="zh-CN" w:bidi="ar-SA"/>
        </w:rPr>
      </w:pPr>
    </w:p>
    <w:p>
      <w:pPr>
        <w:widowControl/>
        <w:spacing w:line="400" w:lineRule="exact"/>
        <w:ind w:firstLineChars="0"/>
        <w:contextualSpacing/>
        <w:jc w:val="right"/>
        <w:textAlignment w:val="baseline"/>
        <w:rPr>
          <w:rStyle w:val="37"/>
          <w:rFonts w:ascii="宋体" w:hAnsi="宋体" w:eastAsia="宋体"/>
          <w:sz w:val="24"/>
          <w:highlight w:val="none"/>
          <w:lang w:val="en-US" w:eastAsia="zh-CN" w:bidi="ar-SA"/>
        </w:rPr>
      </w:pPr>
      <w:r>
        <w:rPr>
          <w:rStyle w:val="37"/>
          <w:rFonts w:ascii="宋体" w:hAnsi="宋体" w:eastAsia="宋体"/>
          <w:sz w:val="24"/>
          <w:highlight w:val="none"/>
          <w:lang w:val="en-US" w:eastAsia="zh-CN" w:bidi="ar-SA"/>
        </w:rPr>
        <w:t xml:space="preserve">供应商： </w:t>
      </w:r>
      <w:r>
        <w:rPr>
          <w:rStyle w:val="37"/>
          <w:rFonts w:ascii="宋体" w:hAnsi="宋体" w:eastAsia="宋体"/>
          <w:sz w:val="24"/>
          <w:highlight w:val="none"/>
          <w:u w:val="single"/>
          <w:lang w:val="en-US" w:eastAsia="zh-CN" w:bidi="ar-SA"/>
        </w:rPr>
        <w:t xml:space="preserve">（加盖公章） </w:t>
      </w:r>
    </w:p>
    <w:p>
      <w:pPr>
        <w:widowControl/>
        <w:spacing w:line="400" w:lineRule="exact"/>
        <w:ind w:firstLineChars="0"/>
        <w:contextualSpacing/>
        <w:jc w:val="right"/>
        <w:textAlignment w:val="baseline"/>
        <w:rPr>
          <w:rStyle w:val="37"/>
          <w:rFonts w:ascii="宋体" w:hAnsi="宋体" w:eastAsia="宋体"/>
          <w:sz w:val="24"/>
          <w:highlight w:val="none"/>
          <w:lang w:val="en-US" w:eastAsia="zh-CN" w:bidi="ar-SA"/>
        </w:rPr>
      </w:pPr>
    </w:p>
    <w:p>
      <w:pPr>
        <w:tabs>
          <w:tab w:val="left" w:pos="3229"/>
        </w:tabs>
        <w:spacing w:line="400" w:lineRule="exact"/>
        <w:ind w:firstLine="480" w:firstLineChars="200"/>
        <w:jc w:val="right"/>
        <w:textAlignment w:val="baseline"/>
        <w:rPr>
          <w:rStyle w:val="37"/>
          <w:rFonts w:ascii="宋体" w:hAnsi="宋体" w:eastAsia="宋体"/>
          <w:sz w:val="24"/>
          <w:highlight w:val="none"/>
          <w:lang w:val="en-US" w:eastAsia="zh-CN" w:bidi="ar-SA"/>
        </w:rPr>
      </w:pPr>
      <w:r>
        <w:rPr>
          <w:rStyle w:val="37"/>
          <w:rFonts w:ascii="宋体" w:hAnsi="宋体" w:eastAsia="宋体"/>
          <w:sz w:val="24"/>
          <w:highlight w:val="none"/>
          <w:u w:val="single"/>
          <w:lang w:val="en-US" w:eastAsia="zh-CN" w:bidi="ar-SA"/>
        </w:rPr>
        <w:t xml:space="preserve">      </w:t>
      </w:r>
      <w:r>
        <w:rPr>
          <w:rStyle w:val="37"/>
          <w:rFonts w:ascii="宋体" w:hAnsi="宋体" w:eastAsia="宋体"/>
          <w:sz w:val="24"/>
          <w:highlight w:val="none"/>
          <w:lang w:val="en-US" w:eastAsia="zh-CN" w:bidi="ar-SA"/>
        </w:rPr>
        <w:t>年</w:t>
      </w:r>
      <w:r>
        <w:rPr>
          <w:rStyle w:val="37"/>
          <w:rFonts w:ascii="宋体" w:hAnsi="宋体" w:eastAsia="宋体"/>
          <w:sz w:val="24"/>
          <w:highlight w:val="none"/>
          <w:u w:val="single"/>
          <w:lang w:val="en-US" w:eastAsia="zh-CN" w:bidi="ar-SA"/>
        </w:rPr>
        <w:t xml:space="preserve">   </w:t>
      </w:r>
      <w:r>
        <w:rPr>
          <w:rStyle w:val="37"/>
          <w:rFonts w:ascii="宋体" w:hAnsi="宋体" w:eastAsia="宋体"/>
          <w:sz w:val="24"/>
          <w:highlight w:val="none"/>
          <w:lang w:val="en-US" w:eastAsia="zh-CN" w:bidi="ar-SA"/>
        </w:rPr>
        <w:t>月</w:t>
      </w:r>
      <w:r>
        <w:rPr>
          <w:rStyle w:val="37"/>
          <w:rFonts w:ascii="宋体" w:hAnsi="宋体" w:eastAsia="宋体"/>
          <w:sz w:val="24"/>
          <w:highlight w:val="none"/>
          <w:u w:val="single"/>
          <w:lang w:val="en-US" w:eastAsia="zh-CN" w:bidi="ar-SA"/>
        </w:rPr>
        <w:t xml:space="preserve">   </w:t>
      </w:r>
      <w:r>
        <w:rPr>
          <w:rStyle w:val="37"/>
          <w:rFonts w:ascii="宋体" w:hAnsi="宋体" w:eastAsia="宋体"/>
          <w:sz w:val="24"/>
          <w:highlight w:val="none"/>
          <w:lang w:val="en-US" w:eastAsia="zh-CN" w:bidi="ar-SA"/>
        </w:rPr>
        <w:t>日</w:t>
      </w:r>
    </w:p>
    <w:p>
      <w:pPr>
        <w:rPr>
          <w:rFonts w:hint="eastAsia" w:ascii="Times New Roman" w:hAnsi="Times New Roman" w:eastAsia="宋体" w:cs="Times New Roman"/>
          <w:b/>
          <w:bCs/>
          <w:kern w:val="2"/>
          <w:sz w:val="30"/>
          <w:szCs w:val="30"/>
          <w:highlight w:val="none"/>
          <w:lang w:val="en-US" w:eastAsia="zh-CN" w:bidi="ar-SA"/>
        </w:rPr>
      </w:pPr>
      <w:r>
        <w:rPr>
          <w:rFonts w:hint="eastAsia" w:ascii="Times New Roman" w:hAnsi="Times New Roman" w:eastAsia="宋体" w:cs="Times New Roman"/>
          <w:b/>
          <w:bCs/>
          <w:kern w:val="2"/>
          <w:sz w:val="30"/>
          <w:szCs w:val="30"/>
          <w:highlight w:val="none"/>
          <w:lang w:val="en-US" w:eastAsia="zh-CN" w:bidi="ar-SA"/>
        </w:rPr>
        <w:br w:type="page"/>
      </w:r>
    </w:p>
    <w:p>
      <w:pPr>
        <w:pStyle w:val="2"/>
        <w:rPr>
          <w:rFonts w:hint="eastAsia"/>
          <w:lang w:val="en-US" w:eastAsia="zh-CN"/>
        </w:rPr>
      </w:pPr>
    </w:p>
    <w:p>
      <w:pPr>
        <w:rPr>
          <w:rFonts w:hint="eastAsia" w:ascii="Times New Roman" w:hAnsi="Times New Roman" w:eastAsia="宋体" w:cs="Times New Roman"/>
          <w:b/>
          <w:bCs/>
          <w:kern w:val="2"/>
          <w:sz w:val="30"/>
          <w:szCs w:val="30"/>
          <w:highlight w:val="none"/>
          <w:lang w:val="en-US" w:eastAsia="zh-CN" w:bidi="ar-SA"/>
        </w:rPr>
      </w:pPr>
    </w:p>
    <w:p>
      <w:pPr>
        <w:pStyle w:val="34"/>
        <w:keepNext/>
        <w:keepLines/>
        <w:widowControl/>
        <w:numPr>
          <w:ilvl w:val="0"/>
          <w:numId w:val="2"/>
        </w:numPr>
        <w:spacing w:before="120" w:after="120" w:line="240" w:lineRule="auto"/>
        <w:ind w:firstLineChars="0"/>
        <w:jc w:val="center"/>
        <w:textAlignment w:val="baseline"/>
        <w:rPr>
          <w:rStyle w:val="37"/>
          <w:rFonts w:ascii="黑体" w:hAnsi="黑体" w:eastAsia="黑体" w:cs="黑体"/>
          <w:bCs/>
          <w:iCs/>
          <w:kern w:val="2"/>
          <w:sz w:val="30"/>
          <w:szCs w:val="30"/>
          <w:highlight w:val="none"/>
          <w:lang w:val="en-US" w:eastAsia="zh-CN" w:bidi="ar-SA"/>
        </w:rPr>
      </w:pPr>
      <w:r>
        <w:rPr>
          <w:rStyle w:val="37"/>
          <w:rFonts w:ascii="黑体" w:hAnsi="黑体" w:eastAsia="黑体" w:cs="黑体"/>
          <w:bCs/>
          <w:iCs/>
          <w:kern w:val="2"/>
          <w:sz w:val="30"/>
          <w:szCs w:val="30"/>
          <w:highlight w:val="none"/>
          <w:lang w:val="en-US" w:eastAsia="zh-CN" w:bidi="ar-SA"/>
        </w:rPr>
        <w:t>已标价报价清单</w:t>
      </w:r>
    </w:p>
    <w:p>
      <w:pPr>
        <w:pStyle w:val="33"/>
        <w:keepNext/>
        <w:keepLines/>
        <w:widowControl/>
        <w:snapToGrid w:val="0"/>
        <w:spacing w:before="156" w:after="156" w:line="440" w:lineRule="exact"/>
        <w:ind w:firstLineChars="0"/>
        <w:jc w:val="center"/>
        <w:textAlignment w:val="baseline"/>
        <w:rPr>
          <w:rStyle w:val="37"/>
          <w:rFonts w:ascii="宋体" w:hAnsi="宋体" w:eastAsia="宋体" w:cs="宋体"/>
          <w:bCs/>
          <w:color w:val="000000"/>
          <w:kern w:val="2"/>
          <w:sz w:val="24"/>
          <w:szCs w:val="24"/>
          <w:highlight w:val="none"/>
          <w:lang w:val="en-US" w:eastAsia="zh-CN" w:bidi="ar-SA"/>
        </w:rPr>
      </w:pPr>
      <w:r>
        <w:rPr>
          <w:rStyle w:val="37"/>
          <w:rFonts w:ascii="宋体" w:hAnsi="宋体" w:eastAsia="宋体" w:cs="宋体"/>
          <w:bCs/>
          <w:color w:val="000000"/>
          <w:kern w:val="2"/>
          <w:sz w:val="24"/>
          <w:szCs w:val="24"/>
          <w:highlight w:val="none"/>
          <w:lang w:val="en-US" w:eastAsia="zh-CN" w:bidi="ar-SA"/>
        </w:rPr>
        <w:t>（一）响应报价书</w:t>
      </w:r>
    </w:p>
    <w:tbl>
      <w:tblPr>
        <w:tblStyle w:val="16"/>
        <w:tblW w:w="91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13"/>
        <w:gridCol w:w="68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8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440" w:lineRule="exact"/>
              <w:ind w:left="0" w:right="0" w:firstLine="440" w:firstLineChars="200"/>
              <w:jc w:val="center"/>
              <w:textAlignment w:val="baseline"/>
              <w:rPr>
                <w:rStyle w:val="37"/>
                <w:rFonts w:hint="default" w:ascii="宋体" w:hAnsi="宋体" w:eastAsia="宋体"/>
                <w:color w:val="000000"/>
                <w:sz w:val="22"/>
                <w:szCs w:val="21"/>
                <w:highlight w:val="none"/>
                <w:lang w:val="en-US" w:eastAsia="zh-CN" w:bidi="ar-SA"/>
              </w:rPr>
            </w:pPr>
            <w:r>
              <w:rPr>
                <w:rStyle w:val="37"/>
                <w:rFonts w:hint="default" w:ascii="宋体" w:hAnsi="宋体" w:eastAsia="宋体"/>
                <w:color w:val="000000"/>
                <w:sz w:val="22"/>
                <w:szCs w:val="21"/>
                <w:highlight w:val="none"/>
                <w:lang w:val="en-US" w:eastAsia="zh-CN" w:bidi="ar-SA"/>
              </w:rPr>
              <w:t>项目名称</w:t>
            </w:r>
          </w:p>
        </w:tc>
        <w:tc>
          <w:tcPr>
            <w:tcW w:w="68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440" w:lineRule="exact"/>
              <w:ind w:left="0" w:right="0" w:firstLine="440" w:firstLineChars="200"/>
              <w:jc w:val="left"/>
              <w:textAlignment w:val="baseline"/>
              <w:rPr>
                <w:rStyle w:val="37"/>
                <w:rFonts w:hint="default" w:ascii="宋体" w:hAnsi="宋体" w:eastAsia="宋体"/>
                <w:color w:val="000000"/>
                <w:sz w:val="22"/>
                <w:szCs w:val="21"/>
                <w:highlight w:val="none"/>
                <w:u w:val="singl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8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440" w:lineRule="exact"/>
              <w:ind w:left="0" w:right="0" w:firstLine="440" w:firstLineChars="200"/>
              <w:jc w:val="center"/>
              <w:textAlignment w:val="baseline"/>
              <w:rPr>
                <w:rStyle w:val="37"/>
                <w:rFonts w:hint="default" w:ascii="宋体" w:hAnsi="宋体" w:eastAsia="宋体"/>
                <w:color w:val="000000"/>
                <w:sz w:val="22"/>
                <w:szCs w:val="21"/>
                <w:highlight w:val="none"/>
                <w:lang w:val="en-US" w:eastAsia="zh-CN" w:bidi="ar-SA"/>
              </w:rPr>
            </w:pPr>
            <w:r>
              <w:rPr>
                <w:rStyle w:val="37"/>
                <w:rFonts w:hint="default" w:ascii="宋体" w:hAnsi="宋体" w:eastAsia="宋体"/>
                <w:color w:val="000000"/>
                <w:sz w:val="22"/>
                <w:szCs w:val="21"/>
                <w:highlight w:val="none"/>
                <w:lang w:val="en-US" w:eastAsia="zh-CN" w:bidi="ar-SA"/>
              </w:rPr>
              <w:t>招标编号</w:t>
            </w:r>
          </w:p>
        </w:tc>
        <w:tc>
          <w:tcPr>
            <w:tcW w:w="68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440" w:lineRule="exact"/>
              <w:ind w:left="0" w:right="0" w:firstLine="440" w:firstLineChars="200"/>
              <w:jc w:val="left"/>
              <w:textAlignment w:val="baseline"/>
              <w:rPr>
                <w:rStyle w:val="37"/>
                <w:rFonts w:hint="default" w:ascii="宋体" w:hAnsi="宋体" w:eastAsia="宋体"/>
                <w:color w:val="000000"/>
                <w:sz w:val="22"/>
                <w:szCs w:val="21"/>
                <w:highlight w:val="none"/>
                <w:u w:val="singl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0" w:hRule="atLeast"/>
          <w:jc w:val="center"/>
        </w:trPr>
        <w:tc>
          <w:tcPr>
            <w:tcW w:w="2313"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440" w:lineRule="exact"/>
              <w:ind w:left="0" w:right="0" w:firstLine="440" w:firstLineChars="200"/>
              <w:jc w:val="center"/>
              <w:textAlignment w:val="baseline"/>
              <w:rPr>
                <w:rStyle w:val="37"/>
                <w:rFonts w:hint="default" w:ascii="宋体" w:hAnsi="宋体" w:eastAsia="宋体"/>
                <w:color w:val="000000"/>
                <w:sz w:val="22"/>
                <w:szCs w:val="21"/>
                <w:highlight w:val="none"/>
                <w:lang w:val="en-US" w:eastAsia="zh-CN" w:bidi="ar-SA"/>
              </w:rPr>
            </w:pPr>
            <w:r>
              <w:rPr>
                <w:rStyle w:val="37"/>
                <w:rFonts w:hint="default" w:ascii="宋体" w:hAnsi="宋体" w:eastAsia="宋体"/>
                <w:color w:val="000000"/>
                <w:sz w:val="22"/>
                <w:szCs w:val="21"/>
                <w:highlight w:val="none"/>
                <w:lang w:val="en-US" w:eastAsia="zh-CN" w:bidi="ar-SA"/>
              </w:rPr>
              <w:t>供应商全称</w:t>
            </w:r>
          </w:p>
        </w:tc>
        <w:tc>
          <w:tcPr>
            <w:tcW w:w="6825"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440" w:lineRule="exact"/>
              <w:ind w:left="0" w:right="0" w:firstLine="440" w:firstLineChars="200"/>
              <w:jc w:val="both"/>
              <w:textAlignment w:val="baseline"/>
              <w:rPr>
                <w:rStyle w:val="37"/>
                <w:rFonts w:hint="default" w:ascii="宋体" w:hAnsi="宋体" w:eastAsia="宋体"/>
                <w:color w:val="000000"/>
                <w:sz w:val="22"/>
                <w:szCs w:val="21"/>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920"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440" w:lineRule="exact"/>
              <w:ind w:left="0" w:right="0" w:firstLine="440" w:firstLineChars="200"/>
              <w:jc w:val="center"/>
              <w:textAlignment w:val="baseline"/>
              <w:rPr>
                <w:rStyle w:val="37"/>
                <w:rFonts w:hint="default" w:ascii="宋体" w:hAnsi="宋体" w:eastAsia="宋体"/>
                <w:color w:val="000000"/>
                <w:sz w:val="22"/>
                <w:szCs w:val="21"/>
                <w:highlight w:val="none"/>
                <w:lang w:val="en-US" w:eastAsia="zh-CN" w:bidi="ar-SA"/>
              </w:rPr>
            </w:pPr>
            <w:r>
              <w:rPr>
                <w:rStyle w:val="37"/>
                <w:rFonts w:hint="eastAsia"/>
                <w:color w:val="000000"/>
                <w:sz w:val="22"/>
                <w:szCs w:val="21"/>
                <w:highlight w:val="none"/>
                <w:lang w:val="en-US" w:eastAsia="zh-CN" w:bidi="ar-SA"/>
              </w:rPr>
              <w:t>响应报价</w:t>
            </w:r>
          </w:p>
        </w:tc>
        <w:tc>
          <w:tcPr>
            <w:tcW w:w="68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440" w:lineRule="exact"/>
              <w:ind w:left="0" w:right="-670" w:firstLine="440" w:firstLineChars="200"/>
              <w:jc w:val="both"/>
              <w:textAlignment w:val="baseline"/>
              <w:rPr>
                <w:rStyle w:val="37"/>
                <w:rFonts w:hint="default" w:ascii="宋体" w:hAnsi="宋体" w:eastAsia="宋体"/>
                <w:color w:val="000000"/>
                <w:sz w:val="22"/>
                <w:szCs w:val="21"/>
                <w:highlight w:val="none"/>
                <w:lang w:val="en-US" w:eastAsia="zh-CN" w:bidi="ar-SA"/>
              </w:rPr>
            </w:pPr>
          </w:p>
          <w:p>
            <w:pPr>
              <w:keepNext w:val="0"/>
              <w:keepLines w:val="0"/>
              <w:widowControl/>
              <w:suppressLineNumbers w:val="0"/>
              <w:spacing w:before="0" w:beforeAutospacing="0" w:after="0" w:afterAutospacing="0" w:line="440" w:lineRule="exact"/>
              <w:ind w:left="0" w:right="-670" w:firstLine="440" w:firstLineChars="200"/>
              <w:jc w:val="both"/>
              <w:textAlignment w:val="baseline"/>
              <w:rPr>
                <w:rStyle w:val="37"/>
                <w:rFonts w:hint="default" w:ascii="宋体" w:hAnsi="宋体" w:eastAsia="宋体"/>
                <w:color w:val="000000"/>
                <w:sz w:val="22"/>
                <w:szCs w:val="21"/>
                <w:highlight w:val="none"/>
                <w:lang w:val="en-US" w:eastAsia="zh-CN" w:bidi="ar-SA"/>
              </w:rPr>
            </w:pPr>
            <w:r>
              <w:rPr>
                <w:rStyle w:val="37"/>
                <w:rFonts w:hint="eastAsia"/>
                <w:color w:val="000000"/>
                <w:sz w:val="22"/>
                <w:szCs w:val="21"/>
                <w:highlight w:val="none"/>
                <w:lang w:val="en-US" w:eastAsia="zh-CN" w:bidi="ar-SA"/>
              </w:rPr>
              <w:t>**.**元（保留两位小数）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91"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440" w:lineRule="exact"/>
              <w:ind w:left="0" w:right="0" w:firstLine="440" w:firstLineChars="200"/>
              <w:jc w:val="center"/>
              <w:textAlignment w:val="baseline"/>
              <w:rPr>
                <w:rStyle w:val="37"/>
                <w:rFonts w:hint="default" w:ascii="宋体" w:hAnsi="宋体" w:eastAsia="宋体"/>
                <w:color w:val="000000"/>
                <w:sz w:val="22"/>
                <w:szCs w:val="21"/>
                <w:highlight w:val="none"/>
                <w:lang w:val="en-US" w:eastAsia="zh-CN" w:bidi="ar-SA"/>
              </w:rPr>
            </w:pPr>
            <w:r>
              <w:rPr>
                <w:rStyle w:val="37"/>
                <w:rFonts w:hint="default" w:ascii="宋体" w:hAnsi="宋体" w:eastAsia="宋体"/>
                <w:color w:val="000000"/>
                <w:sz w:val="22"/>
                <w:szCs w:val="21"/>
                <w:highlight w:val="none"/>
                <w:lang w:val="en-US" w:eastAsia="zh-CN" w:bidi="ar-SA"/>
              </w:rPr>
              <w:t>完成时间</w:t>
            </w:r>
          </w:p>
        </w:tc>
        <w:tc>
          <w:tcPr>
            <w:tcW w:w="68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440" w:lineRule="exact"/>
              <w:ind w:left="0" w:right="0" w:firstLine="442" w:firstLineChars="200"/>
              <w:jc w:val="left"/>
              <w:textAlignment w:val="baseline"/>
              <w:rPr>
                <w:rStyle w:val="37"/>
                <w:rFonts w:hint="default" w:ascii="宋体" w:hAnsi="宋体" w:eastAsia="宋体"/>
                <w:b/>
                <w:color w:val="000000"/>
                <w:sz w:val="22"/>
                <w:szCs w:val="21"/>
                <w:highlight w:val="none"/>
                <w:lang w:val="en-US" w:eastAsia="zh-CN" w:bidi="ar-SA"/>
              </w:rPr>
            </w:pPr>
          </w:p>
          <w:p>
            <w:pPr>
              <w:keepNext w:val="0"/>
              <w:keepLines w:val="0"/>
              <w:widowControl/>
              <w:suppressLineNumbers w:val="0"/>
              <w:spacing w:before="0" w:beforeAutospacing="0" w:after="0" w:afterAutospacing="0" w:line="440" w:lineRule="exact"/>
              <w:ind w:left="0" w:right="0" w:firstLine="442" w:firstLineChars="200"/>
              <w:jc w:val="left"/>
              <w:textAlignment w:val="baseline"/>
              <w:rPr>
                <w:rStyle w:val="37"/>
                <w:rFonts w:hint="default" w:ascii="宋体" w:hAnsi="宋体" w:eastAsia="宋体"/>
                <w:b/>
                <w:color w:val="000000"/>
                <w:sz w:val="22"/>
                <w:szCs w:val="21"/>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91"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440" w:lineRule="exact"/>
              <w:ind w:left="0" w:right="0" w:firstLine="440" w:firstLineChars="200"/>
              <w:jc w:val="center"/>
              <w:textAlignment w:val="baseline"/>
              <w:rPr>
                <w:rStyle w:val="37"/>
                <w:rFonts w:hint="default" w:ascii="宋体" w:hAnsi="宋体" w:eastAsia="宋体"/>
                <w:color w:val="000000"/>
                <w:sz w:val="22"/>
                <w:szCs w:val="21"/>
                <w:highlight w:val="none"/>
                <w:lang w:val="en-US" w:eastAsia="zh-CN" w:bidi="ar-SA"/>
              </w:rPr>
            </w:pPr>
            <w:r>
              <w:rPr>
                <w:rStyle w:val="37"/>
                <w:rFonts w:hint="default" w:ascii="宋体" w:hAnsi="宋体" w:eastAsia="宋体"/>
                <w:color w:val="000000"/>
                <w:sz w:val="22"/>
                <w:szCs w:val="21"/>
                <w:highlight w:val="none"/>
                <w:lang w:val="en-US" w:eastAsia="zh-CN" w:bidi="ar-SA"/>
              </w:rPr>
              <w:t>付款方式</w:t>
            </w:r>
          </w:p>
        </w:tc>
        <w:tc>
          <w:tcPr>
            <w:tcW w:w="68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440" w:lineRule="exact"/>
              <w:ind w:left="0" w:right="0" w:firstLine="442" w:firstLineChars="200"/>
              <w:jc w:val="center"/>
              <w:textAlignment w:val="baseline"/>
              <w:rPr>
                <w:rStyle w:val="37"/>
                <w:rFonts w:hint="default" w:ascii="宋体" w:hAnsi="宋体" w:eastAsia="宋体"/>
                <w:b/>
                <w:color w:val="000000"/>
                <w:sz w:val="22"/>
                <w:szCs w:val="21"/>
                <w:highlight w:val="none"/>
                <w:lang w:val="en-US" w:eastAsia="zh-CN" w:bidi="ar-SA"/>
              </w:rPr>
            </w:pPr>
            <w:r>
              <w:rPr>
                <w:rStyle w:val="37"/>
                <w:rFonts w:hint="default" w:ascii="宋体" w:hAnsi="宋体" w:eastAsia="宋体"/>
                <w:b/>
                <w:color w:val="000000"/>
                <w:sz w:val="22"/>
                <w:szCs w:val="21"/>
                <w:highlight w:val="none"/>
                <w:lang w:val="en-US" w:eastAsia="zh-CN" w:bidi="ar-SA"/>
              </w:rPr>
              <w:t>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1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440" w:lineRule="exact"/>
              <w:ind w:left="0" w:right="0" w:firstLine="440" w:firstLineChars="200"/>
              <w:jc w:val="center"/>
              <w:textAlignment w:val="baseline"/>
              <w:rPr>
                <w:rStyle w:val="37"/>
                <w:rFonts w:hint="default" w:ascii="宋体" w:hAnsi="宋体" w:eastAsia="宋体"/>
                <w:color w:val="000000"/>
                <w:sz w:val="22"/>
                <w:szCs w:val="21"/>
                <w:highlight w:val="none"/>
                <w:lang w:val="en-US" w:eastAsia="zh-CN" w:bidi="ar-SA"/>
              </w:rPr>
            </w:pPr>
            <w:r>
              <w:rPr>
                <w:rStyle w:val="37"/>
                <w:rFonts w:hint="default" w:ascii="宋体" w:hAnsi="宋体" w:eastAsia="宋体"/>
                <w:color w:val="000000"/>
                <w:sz w:val="22"/>
                <w:szCs w:val="21"/>
                <w:highlight w:val="none"/>
                <w:lang w:val="en-US" w:eastAsia="zh-CN" w:bidi="ar-SA"/>
              </w:rPr>
              <w:t>备    注</w:t>
            </w:r>
          </w:p>
        </w:tc>
        <w:tc>
          <w:tcPr>
            <w:tcW w:w="68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440" w:lineRule="exact"/>
              <w:ind w:left="0" w:right="0" w:firstLine="442" w:firstLineChars="200"/>
              <w:jc w:val="left"/>
              <w:textAlignment w:val="baseline"/>
              <w:rPr>
                <w:rStyle w:val="37"/>
                <w:rFonts w:hint="default" w:ascii="宋体" w:hAnsi="宋体" w:eastAsia="宋体"/>
                <w:b/>
                <w:color w:val="000000"/>
                <w:sz w:val="22"/>
                <w:szCs w:val="21"/>
                <w:highlight w:val="none"/>
                <w:lang w:val="en-US" w:eastAsia="zh-CN" w:bidi="ar-SA"/>
              </w:rPr>
            </w:pPr>
          </w:p>
          <w:p>
            <w:pPr>
              <w:keepNext w:val="0"/>
              <w:keepLines w:val="0"/>
              <w:widowControl/>
              <w:suppressLineNumbers w:val="0"/>
              <w:spacing w:before="0" w:beforeAutospacing="0" w:after="0" w:afterAutospacing="0" w:line="440" w:lineRule="exact"/>
              <w:ind w:left="0" w:right="0" w:firstLine="442" w:firstLineChars="200"/>
              <w:jc w:val="left"/>
              <w:textAlignment w:val="baseline"/>
              <w:rPr>
                <w:rStyle w:val="37"/>
                <w:rFonts w:hint="default" w:ascii="宋体" w:hAnsi="宋体" w:eastAsia="宋体"/>
                <w:b/>
                <w:color w:val="000000"/>
                <w:sz w:val="22"/>
                <w:szCs w:val="21"/>
                <w:highlight w:val="none"/>
                <w:lang w:val="en-US" w:eastAsia="zh-CN" w:bidi="ar-SA"/>
              </w:rPr>
            </w:pPr>
          </w:p>
        </w:tc>
      </w:tr>
    </w:tbl>
    <w:p>
      <w:pPr>
        <w:spacing w:line="440" w:lineRule="exact"/>
        <w:ind w:firstLine="330" w:firstLineChars="150"/>
        <w:jc w:val="both"/>
        <w:textAlignment w:val="baseline"/>
        <w:rPr>
          <w:rStyle w:val="37"/>
          <w:rFonts w:ascii="宋体" w:hAnsi="宋体" w:eastAsia="宋体"/>
          <w:color w:val="000000"/>
          <w:sz w:val="22"/>
          <w:szCs w:val="21"/>
          <w:highlight w:val="none"/>
          <w:lang w:val="en-US" w:eastAsia="zh-CN" w:bidi="ar-SA"/>
        </w:rPr>
      </w:pPr>
      <w:r>
        <w:rPr>
          <w:rStyle w:val="37"/>
          <w:rFonts w:ascii="宋体" w:hAnsi="宋体" w:eastAsia="宋体"/>
          <w:color w:val="000000"/>
          <w:sz w:val="22"/>
          <w:szCs w:val="21"/>
          <w:highlight w:val="none"/>
          <w:lang w:val="en-US" w:eastAsia="zh-CN" w:bidi="ar-SA"/>
        </w:rPr>
        <w:t xml:space="preserve">        </w:t>
      </w:r>
    </w:p>
    <w:p>
      <w:pPr>
        <w:widowControl/>
        <w:snapToGrid w:val="0"/>
        <w:spacing w:line="320" w:lineRule="auto"/>
        <w:ind w:firstLine="331" w:firstLineChars="150"/>
        <w:jc w:val="left"/>
        <w:textAlignment w:val="baseline"/>
        <w:rPr>
          <w:rStyle w:val="37"/>
          <w:rFonts w:ascii="宋体" w:hAnsi="宋体" w:eastAsia="宋体"/>
          <w:color w:val="000000"/>
          <w:sz w:val="22"/>
          <w:szCs w:val="21"/>
          <w:highlight w:val="none"/>
          <w:lang w:val="en-US" w:eastAsia="zh-CN" w:bidi="ar-SA"/>
        </w:rPr>
      </w:pPr>
      <w:r>
        <w:rPr>
          <w:rStyle w:val="37"/>
          <w:rFonts w:ascii="宋体" w:hAnsi="宋体" w:eastAsia="宋体" w:cs="宋体"/>
          <w:b/>
          <w:bCs/>
          <w:color w:val="000000"/>
          <w:sz w:val="22"/>
          <w:szCs w:val="21"/>
          <w:highlight w:val="none"/>
          <w:lang w:val="en-US" w:eastAsia="zh-CN" w:bidi="ar-SA"/>
        </w:rPr>
        <w:t>备注：</w:t>
      </w:r>
      <w:r>
        <w:rPr>
          <w:rStyle w:val="37"/>
          <w:rFonts w:ascii="宋体" w:hAnsi="宋体" w:eastAsia="宋体"/>
          <w:color w:val="000000"/>
          <w:sz w:val="22"/>
          <w:szCs w:val="21"/>
          <w:highlight w:val="none"/>
          <w:lang w:val="en-US" w:eastAsia="zh-CN" w:bidi="ar-SA"/>
        </w:rPr>
        <w:t>1、</w:t>
      </w:r>
      <w:r>
        <w:rPr>
          <w:rStyle w:val="37"/>
          <w:rFonts w:ascii="宋体" w:hAnsi="宋体" w:eastAsia="宋体"/>
          <w:color w:val="000000"/>
          <w:sz w:val="22"/>
          <w:szCs w:val="21"/>
          <w:highlight w:val="none"/>
          <w:lang w:val="zh-CN" w:eastAsia="zh-CN" w:bidi="ar-SA"/>
        </w:rPr>
        <w:t>投标报价为投标人在谈判文件中提出的各项支付金额的总和。</w:t>
      </w:r>
      <w:r>
        <w:rPr>
          <w:rStyle w:val="37"/>
          <w:rFonts w:ascii="宋体" w:hAnsi="宋体" w:eastAsia="宋体"/>
          <w:color w:val="000000"/>
          <w:sz w:val="22"/>
          <w:szCs w:val="21"/>
          <w:highlight w:val="none"/>
          <w:lang w:val="en-US" w:eastAsia="zh-CN" w:bidi="ar-SA"/>
        </w:rPr>
        <w:t>成交人应向招标单位出具税务发票。</w:t>
      </w:r>
    </w:p>
    <w:p>
      <w:pPr>
        <w:widowControl/>
        <w:snapToGrid w:val="0"/>
        <w:spacing w:line="320" w:lineRule="auto"/>
        <w:ind w:firstLine="440" w:firstLineChars="200"/>
        <w:jc w:val="left"/>
        <w:textAlignment w:val="baseline"/>
        <w:rPr>
          <w:rStyle w:val="37"/>
          <w:rFonts w:ascii="宋体" w:hAnsi="宋体" w:eastAsia="宋体"/>
          <w:b/>
          <w:color w:val="000000"/>
          <w:sz w:val="22"/>
          <w:szCs w:val="21"/>
          <w:highlight w:val="none"/>
          <w:lang w:val="en-US" w:eastAsia="zh-CN" w:bidi="ar-SA"/>
        </w:rPr>
      </w:pPr>
      <w:r>
        <w:rPr>
          <w:rStyle w:val="37"/>
          <w:rFonts w:ascii="宋体" w:hAnsi="宋体" w:eastAsia="宋体"/>
          <w:color w:val="000000"/>
          <w:sz w:val="22"/>
          <w:szCs w:val="21"/>
          <w:highlight w:val="none"/>
          <w:lang w:val="en-US" w:eastAsia="zh-CN" w:bidi="ar-SA"/>
        </w:rPr>
        <w:t xml:space="preserve">     2、</w:t>
      </w:r>
      <w:r>
        <w:rPr>
          <w:rStyle w:val="37"/>
          <w:rFonts w:ascii="宋体" w:hAnsi="宋体" w:eastAsia="宋体" w:cs="宋体"/>
          <w:bCs/>
          <w:color w:val="000000"/>
          <w:sz w:val="22"/>
          <w:szCs w:val="21"/>
          <w:highlight w:val="none"/>
          <w:lang w:val="en-US" w:eastAsia="zh-CN" w:bidi="ar-SA"/>
        </w:rPr>
        <w:t>本《项目报价书》中如存在大写金额与小写金额不一致的，</w:t>
      </w:r>
      <w:r>
        <w:rPr>
          <w:rStyle w:val="37"/>
          <w:rFonts w:ascii="宋体" w:hAnsi="宋体" w:eastAsia="宋体"/>
          <w:color w:val="000000"/>
          <w:sz w:val="22"/>
          <w:szCs w:val="21"/>
          <w:highlight w:val="none"/>
          <w:lang w:val="en-US" w:eastAsia="zh-CN" w:bidi="ar-SA"/>
        </w:rPr>
        <w:t>供应商</w:t>
      </w:r>
      <w:r>
        <w:rPr>
          <w:rStyle w:val="37"/>
          <w:rFonts w:ascii="宋体" w:hAnsi="宋体" w:eastAsia="宋体" w:cs="宋体"/>
          <w:bCs/>
          <w:color w:val="000000"/>
          <w:sz w:val="22"/>
          <w:szCs w:val="21"/>
          <w:highlight w:val="none"/>
          <w:lang w:val="en-US" w:eastAsia="zh-CN" w:bidi="ar-SA"/>
        </w:rPr>
        <w:t>须以大写金额为准进行修正；总价金额与依据单价计算出的结果不一致的，须以单价金额为准进行修正，除单价金额小数点有明显错误。</w:t>
      </w:r>
    </w:p>
    <w:p>
      <w:pPr>
        <w:widowControl/>
        <w:snapToGrid w:val="0"/>
        <w:spacing w:line="320" w:lineRule="auto"/>
        <w:ind w:firstLine="442" w:firstLineChars="200"/>
        <w:jc w:val="left"/>
        <w:textAlignment w:val="baseline"/>
        <w:rPr>
          <w:rStyle w:val="37"/>
          <w:rFonts w:ascii="宋体" w:hAnsi="宋体" w:eastAsia="宋体"/>
          <w:b/>
          <w:color w:val="000000"/>
          <w:sz w:val="22"/>
          <w:szCs w:val="21"/>
          <w:highlight w:val="none"/>
          <w:lang w:val="en-US" w:eastAsia="zh-CN" w:bidi="ar-SA"/>
        </w:rPr>
      </w:pPr>
      <w:r>
        <w:rPr>
          <w:rStyle w:val="37"/>
          <w:rFonts w:ascii="宋体" w:hAnsi="宋体" w:eastAsia="宋体"/>
          <w:b/>
          <w:color w:val="000000"/>
          <w:sz w:val="22"/>
          <w:szCs w:val="21"/>
          <w:highlight w:val="none"/>
          <w:lang w:val="en-US" w:eastAsia="zh-CN" w:bidi="ar-SA"/>
        </w:rPr>
        <w:t xml:space="preserve">    3、本项目为二轮报价，本《项目报价书》为第一轮报价，第一轮报价高于</w:t>
      </w:r>
      <w:r>
        <w:rPr>
          <w:rStyle w:val="37"/>
          <w:rFonts w:hint="eastAsia"/>
          <w:b/>
          <w:color w:val="000000"/>
          <w:sz w:val="22"/>
          <w:szCs w:val="21"/>
          <w:highlight w:val="none"/>
          <w:lang w:val="en-US" w:eastAsia="zh-CN" w:bidi="ar-SA"/>
        </w:rPr>
        <w:t>公告要求的最高限价</w:t>
      </w:r>
      <w:r>
        <w:rPr>
          <w:rStyle w:val="37"/>
          <w:rFonts w:ascii="宋体" w:hAnsi="宋体" w:eastAsia="宋体"/>
          <w:b/>
          <w:color w:val="000000"/>
          <w:sz w:val="22"/>
          <w:szCs w:val="21"/>
          <w:highlight w:val="none"/>
          <w:lang w:val="en-US" w:eastAsia="zh-CN" w:bidi="ar-SA"/>
        </w:rPr>
        <w:t>的按无效投标处理。</w:t>
      </w:r>
    </w:p>
    <w:p>
      <w:pPr>
        <w:pStyle w:val="2"/>
        <w:ind w:firstLine="883" w:firstLineChars="400"/>
        <w:rPr>
          <w:rFonts w:hint="default"/>
          <w:lang w:val="en-US" w:eastAsia="zh-CN"/>
        </w:rPr>
      </w:pPr>
      <w:r>
        <w:rPr>
          <w:rStyle w:val="37"/>
          <w:rFonts w:hint="eastAsia" w:ascii="宋体" w:hAnsi="宋体"/>
          <w:b/>
          <w:color w:val="000000"/>
          <w:sz w:val="22"/>
          <w:szCs w:val="21"/>
          <w:highlight w:val="none"/>
          <w:lang w:val="en-US" w:eastAsia="zh-CN" w:bidi="ar-SA"/>
        </w:rPr>
        <w:t>4、供应商结算时需提供6%增值税专用发票</w:t>
      </w:r>
    </w:p>
    <w:p>
      <w:pPr>
        <w:snapToGrid w:val="0"/>
        <w:spacing w:line="400" w:lineRule="exact"/>
        <w:ind w:firstLine="440" w:firstLineChars="200"/>
        <w:jc w:val="both"/>
        <w:textAlignment w:val="baseline"/>
        <w:rPr>
          <w:rStyle w:val="37"/>
          <w:rFonts w:ascii="宋体" w:hAnsi="宋体" w:eastAsia="宋体"/>
          <w:color w:val="000000"/>
          <w:sz w:val="22"/>
          <w:szCs w:val="21"/>
          <w:highlight w:val="none"/>
          <w:u w:val="single"/>
          <w:lang w:val="en-US" w:eastAsia="zh-CN" w:bidi="ar-SA"/>
        </w:rPr>
      </w:pPr>
      <w:r>
        <w:rPr>
          <w:rStyle w:val="37"/>
          <w:rFonts w:ascii="宋体" w:hAnsi="宋体" w:eastAsia="宋体"/>
          <w:color w:val="000000"/>
          <w:sz w:val="22"/>
          <w:szCs w:val="21"/>
          <w:highlight w:val="none"/>
          <w:lang w:val="en-US" w:eastAsia="zh-CN" w:bidi="ar-SA"/>
        </w:rPr>
        <w:t>投标单位（公章）：</w:t>
      </w:r>
      <w:r>
        <w:rPr>
          <w:rStyle w:val="37"/>
          <w:rFonts w:ascii="宋体" w:hAnsi="宋体" w:eastAsia="宋体"/>
          <w:color w:val="000000"/>
          <w:sz w:val="22"/>
          <w:szCs w:val="21"/>
          <w:highlight w:val="none"/>
          <w:u w:val="single"/>
          <w:lang w:val="en-US" w:eastAsia="zh-CN" w:bidi="ar-SA"/>
        </w:rPr>
        <w:t xml:space="preserve">                                          </w:t>
      </w:r>
      <w:r>
        <w:rPr>
          <w:rStyle w:val="37"/>
          <w:rFonts w:ascii="宋体" w:hAnsi="宋体" w:eastAsia="宋体"/>
          <w:color w:val="000000"/>
          <w:sz w:val="22"/>
          <w:szCs w:val="21"/>
          <w:highlight w:val="none"/>
          <w:lang w:val="en-US" w:eastAsia="zh-CN" w:bidi="ar-SA"/>
        </w:rPr>
        <w:t xml:space="preserve">    </w:t>
      </w:r>
    </w:p>
    <w:p>
      <w:pPr>
        <w:snapToGrid w:val="0"/>
        <w:spacing w:line="400" w:lineRule="exact"/>
        <w:ind w:firstLine="440" w:firstLineChars="200"/>
        <w:jc w:val="both"/>
        <w:textAlignment w:val="baseline"/>
        <w:rPr>
          <w:rStyle w:val="37"/>
          <w:rFonts w:ascii="宋体" w:hAnsi="宋体" w:eastAsia="宋体"/>
          <w:color w:val="000000"/>
          <w:sz w:val="22"/>
          <w:szCs w:val="21"/>
          <w:highlight w:val="none"/>
          <w:u w:val="single"/>
          <w:lang w:val="en-US" w:eastAsia="zh-CN" w:bidi="ar-SA"/>
        </w:rPr>
      </w:pPr>
      <w:r>
        <w:rPr>
          <w:rStyle w:val="37"/>
          <w:rFonts w:ascii="宋体" w:hAnsi="宋体" w:eastAsia="宋体"/>
          <w:color w:val="000000"/>
          <w:sz w:val="22"/>
          <w:szCs w:val="21"/>
          <w:highlight w:val="none"/>
          <w:lang w:val="en-US" w:eastAsia="zh-CN" w:bidi="ar-SA"/>
        </w:rPr>
        <w:t>法定代表人或其委托代理人：</w:t>
      </w:r>
      <w:r>
        <w:rPr>
          <w:rStyle w:val="37"/>
          <w:rFonts w:ascii="宋体" w:hAnsi="宋体" w:eastAsia="宋体"/>
          <w:color w:val="000000"/>
          <w:sz w:val="22"/>
          <w:szCs w:val="21"/>
          <w:highlight w:val="none"/>
          <w:u w:val="single"/>
          <w:lang w:val="en-US" w:eastAsia="zh-CN" w:bidi="ar-SA"/>
        </w:rPr>
        <w:t xml:space="preserve">      (签字或盖法人印章)       </w:t>
      </w:r>
    </w:p>
    <w:p>
      <w:pPr>
        <w:snapToGrid w:val="0"/>
        <w:spacing w:line="400" w:lineRule="exact"/>
        <w:ind w:firstLine="440" w:firstLineChars="200"/>
        <w:jc w:val="both"/>
        <w:textAlignment w:val="baseline"/>
        <w:rPr>
          <w:rStyle w:val="37"/>
          <w:rFonts w:ascii="宋体" w:hAnsi="宋体" w:eastAsia="宋体" w:cstheme="minorBidi"/>
          <w:sz w:val="22"/>
          <w:szCs w:val="22"/>
          <w:highlight w:val="none"/>
          <w:lang w:val="en-US" w:eastAsia="zh-CN" w:bidi="ar-SA"/>
        </w:rPr>
      </w:pPr>
      <w:r>
        <w:rPr>
          <w:rStyle w:val="37"/>
          <w:rFonts w:ascii="宋体" w:hAnsi="宋体" w:eastAsia="宋体"/>
          <w:color w:val="000000"/>
          <w:sz w:val="22"/>
          <w:szCs w:val="21"/>
          <w:highlight w:val="none"/>
          <w:lang w:val="en-US" w:eastAsia="zh-CN" w:bidi="ar-SA"/>
        </w:rPr>
        <w:t>日   期：</w:t>
      </w:r>
      <w:r>
        <w:rPr>
          <w:rStyle w:val="37"/>
          <w:rFonts w:ascii="宋体" w:hAnsi="宋体" w:eastAsia="宋体"/>
          <w:color w:val="000000"/>
          <w:sz w:val="22"/>
          <w:szCs w:val="21"/>
          <w:highlight w:val="none"/>
          <w:u w:val="single"/>
          <w:lang w:val="en-US" w:eastAsia="zh-CN" w:bidi="ar-SA"/>
        </w:rPr>
        <w:t xml:space="preserve">            </w:t>
      </w:r>
      <w:r>
        <w:rPr>
          <w:rStyle w:val="37"/>
          <w:rFonts w:ascii="宋体" w:hAnsi="宋体" w:eastAsia="宋体"/>
          <w:color w:val="000000"/>
          <w:sz w:val="22"/>
          <w:szCs w:val="21"/>
          <w:highlight w:val="none"/>
          <w:lang w:val="en-US" w:eastAsia="zh-CN" w:bidi="ar-SA"/>
        </w:rPr>
        <w:t>年</w:t>
      </w:r>
      <w:r>
        <w:rPr>
          <w:rStyle w:val="37"/>
          <w:rFonts w:ascii="宋体" w:hAnsi="宋体" w:eastAsia="宋体"/>
          <w:color w:val="000000"/>
          <w:sz w:val="22"/>
          <w:szCs w:val="21"/>
          <w:highlight w:val="none"/>
          <w:u w:val="single"/>
          <w:lang w:val="en-US" w:eastAsia="zh-CN" w:bidi="ar-SA"/>
        </w:rPr>
        <w:t xml:space="preserve">        </w:t>
      </w:r>
      <w:r>
        <w:rPr>
          <w:rStyle w:val="37"/>
          <w:rFonts w:ascii="宋体" w:hAnsi="宋体" w:eastAsia="宋体"/>
          <w:color w:val="000000"/>
          <w:sz w:val="22"/>
          <w:szCs w:val="21"/>
          <w:highlight w:val="none"/>
          <w:lang w:val="en-US" w:eastAsia="zh-CN" w:bidi="ar-SA"/>
        </w:rPr>
        <w:t>月</w:t>
      </w:r>
      <w:r>
        <w:rPr>
          <w:rStyle w:val="37"/>
          <w:rFonts w:ascii="宋体" w:hAnsi="宋体" w:eastAsia="宋体"/>
          <w:color w:val="000000"/>
          <w:sz w:val="22"/>
          <w:szCs w:val="21"/>
          <w:highlight w:val="none"/>
          <w:u w:val="single"/>
          <w:lang w:val="en-US" w:eastAsia="zh-CN" w:bidi="ar-SA"/>
        </w:rPr>
        <w:t xml:space="preserve">        </w:t>
      </w:r>
      <w:r>
        <w:rPr>
          <w:rStyle w:val="37"/>
          <w:rFonts w:ascii="宋体" w:hAnsi="宋体" w:eastAsia="宋体"/>
          <w:color w:val="000000"/>
          <w:sz w:val="22"/>
          <w:szCs w:val="21"/>
          <w:highlight w:val="none"/>
          <w:lang w:val="en-US" w:eastAsia="zh-CN" w:bidi="ar-SA"/>
        </w:rPr>
        <w:t>日</w:t>
      </w:r>
      <w:r>
        <w:rPr>
          <w:rStyle w:val="37"/>
          <w:rFonts w:ascii="宋体" w:hAnsi="宋体" w:eastAsia="宋体"/>
          <w:b/>
          <w:color w:val="000000"/>
          <w:sz w:val="22"/>
          <w:szCs w:val="21"/>
          <w:highlight w:val="none"/>
          <w:lang w:val="en-US" w:eastAsia="zh-CN" w:bidi="ar-SA"/>
        </w:rPr>
        <w:br w:type="page"/>
      </w:r>
    </w:p>
    <w:p>
      <w:pPr>
        <w:jc w:val="center"/>
        <w:rPr>
          <w:highlight w:val="none"/>
          <w:lang w:val="en-US" w:eastAsia="zh-CN"/>
        </w:rPr>
      </w:pPr>
      <w:r>
        <w:rPr>
          <w:rStyle w:val="37"/>
          <w:rFonts w:hint="eastAsia" w:ascii="宋体" w:hAnsi="宋体" w:eastAsia="宋体" w:cs="宋体"/>
          <w:bCs/>
          <w:color w:val="000000"/>
          <w:kern w:val="2"/>
          <w:sz w:val="24"/>
          <w:szCs w:val="24"/>
          <w:highlight w:val="none"/>
          <w:lang w:val="en-US" w:eastAsia="zh-CN" w:bidi="ar-SA"/>
        </w:rPr>
        <w:t>（二）</w:t>
      </w:r>
      <w:r>
        <w:rPr>
          <w:rStyle w:val="37"/>
          <w:rFonts w:hint="eastAsia" w:cs="宋体"/>
          <w:bCs/>
          <w:color w:val="000000"/>
          <w:kern w:val="2"/>
          <w:sz w:val="24"/>
          <w:szCs w:val="24"/>
          <w:highlight w:val="none"/>
          <w:lang w:val="en-US" w:eastAsia="zh-CN" w:bidi="ar-SA"/>
        </w:rPr>
        <w:t>分项报价表（本项目不适用）</w:t>
      </w:r>
    </w:p>
    <w:p>
      <w:pPr>
        <w:snapToGrid w:val="0"/>
        <w:spacing w:line="320" w:lineRule="auto"/>
        <w:ind w:left="0" w:leftChars="0" w:firstLine="0" w:firstLineChars="0"/>
        <w:jc w:val="center"/>
        <w:textAlignment w:val="baseline"/>
        <w:rPr>
          <w:rFonts w:ascii="宋体" w:hAnsi="宋体" w:cs="宋体"/>
          <w:b/>
          <w:color w:val="auto"/>
          <w:sz w:val="24"/>
          <w:szCs w:val="24"/>
          <w:highlight w:val="none"/>
          <w:lang w:val="zh-CN" w:bidi="zh-CN"/>
        </w:rPr>
      </w:pPr>
      <w:r>
        <w:rPr>
          <w:rStyle w:val="37"/>
          <w:rFonts w:ascii="宋体" w:hAnsi="宋体" w:eastAsia="宋体" w:cs="宋体"/>
          <w:b/>
          <w:bCs/>
          <w:color w:val="000000"/>
          <w:sz w:val="24"/>
          <w:szCs w:val="24"/>
          <w:highlight w:val="none"/>
          <w:lang w:val="en-US" w:eastAsia="zh-CN" w:bidi="ar-SA"/>
        </w:rPr>
        <w:t>（三）</w:t>
      </w:r>
      <w:r>
        <w:rPr>
          <w:rFonts w:ascii="宋体" w:hAnsi="宋体" w:cs="宋体"/>
          <w:b/>
          <w:bCs/>
          <w:color w:val="auto"/>
          <w:sz w:val="24"/>
          <w:szCs w:val="24"/>
          <w:highlight w:val="none"/>
          <w:lang w:val="zh-CN" w:bidi="zh-CN"/>
        </w:rPr>
        <w:t>最</w:t>
      </w:r>
      <w:r>
        <w:rPr>
          <w:rFonts w:hint="eastAsia" w:ascii="宋体" w:hAnsi="宋体" w:cs="宋体"/>
          <w:b/>
          <w:bCs/>
          <w:color w:val="auto"/>
          <w:sz w:val="24"/>
          <w:szCs w:val="24"/>
          <w:highlight w:val="none"/>
          <w:lang w:val="zh-CN" w:bidi="zh-CN"/>
        </w:rPr>
        <w:t>终</w:t>
      </w:r>
      <w:r>
        <w:rPr>
          <w:rFonts w:ascii="宋体" w:hAnsi="宋体" w:cs="宋体"/>
          <w:b/>
          <w:bCs/>
          <w:color w:val="auto"/>
          <w:sz w:val="24"/>
          <w:szCs w:val="24"/>
          <w:highlight w:val="none"/>
          <w:lang w:val="zh-CN" w:bidi="zh-CN"/>
        </w:rPr>
        <w:t>承诺报价表</w:t>
      </w:r>
    </w:p>
    <w:p>
      <w:pPr>
        <w:tabs>
          <w:tab w:val="left" w:pos="1663"/>
        </w:tabs>
        <w:autoSpaceDE w:val="0"/>
        <w:autoSpaceDN w:val="0"/>
        <w:ind w:left="96"/>
        <w:jc w:val="center"/>
        <w:outlineLvl w:val="3"/>
        <w:rPr>
          <w:rFonts w:ascii="宋体" w:hAnsi="宋体" w:cs="宋体"/>
          <w:b/>
          <w:bCs/>
          <w:color w:val="auto"/>
          <w:sz w:val="24"/>
          <w:szCs w:val="24"/>
          <w:highlight w:val="none"/>
          <w:lang w:val="zh-CN" w:bidi="zh-CN"/>
        </w:rPr>
      </w:pPr>
      <w:r>
        <w:rPr>
          <w:rFonts w:ascii="宋体" w:hAnsi="宋体" w:cs="宋体"/>
          <w:b/>
          <w:bCs/>
          <w:color w:val="auto"/>
          <w:sz w:val="24"/>
          <w:szCs w:val="24"/>
          <w:highlight w:val="none"/>
          <w:lang w:val="zh-CN" w:bidi="zh-CN"/>
        </w:rPr>
        <w:t>（某项目第</w:t>
      </w:r>
      <w:r>
        <w:rPr>
          <w:rFonts w:ascii="宋体" w:hAnsi="宋体" w:cs="宋体"/>
          <w:b/>
          <w:bCs/>
          <w:color w:val="auto"/>
          <w:sz w:val="24"/>
          <w:szCs w:val="24"/>
          <w:highlight w:val="none"/>
          <w:u w:val="single"/>
          <w:lang w:val="zh-CN" w:bidi="zh-CN"/>
        </w:rPr>
        <w:t xml:space="preserve"> </w:t>
      </w:r>
      <w:r>
        <w:rPr>
          <w:rFonts w:ascii="宋体" w:hAnsi="宋体" w:cs="宋体"/>
          <w:b/>
          <w:bCs/>
          <w:color w:val="auto"/>
          <w:sz w:val="24"/>
          <w:szCs w:val="24"/>
          <w:highlight w:val="none"/>
          <w:u w:val="single"/>
          <w:lang w:val="zh-CN" w:bidi="zh-CN"/>
        </w:rPr>
        <w:tab/>
      </w:r>
      <w:r>
        <w:rPr>
          <w:rFonts w:ascii="宋体" w:hAnsi="宋体" w:cs="宋体"/>
          <w:b/>
          <w:bCs/>
          <w:color w:val="auto"/>
          <w:sz w:val="24"/>
          <w:szCs w:val="24"/>
          <w:highlight w:val="none"/>
          <w:lang w:val="zh-CN" w:bidi="zh-CN"/>
        </w:rPr>
        <w:t>次报价书）</w:t>
      </w:r>
    </w:p>
    <w:p>
      <w:pPr>
        <w:tabs>
          <w:tab w:val="left" w:pos="1663"/>
        </w:tabs>
        <w:autoSpaceDE w:val="0"/>
        <w:autoSpaceDN w:val="0"/>
        <w:ind w:left="0" w:leftChars="0" w:firstLine="0" w:firstLineChars="0"/>
        <w:jc w:val="left"/>
        <w:outlineLvl w:val="3"/>
        <w:rPr>
          <w:rFonts w:hint="default" w:cs="宋体"/>
          <w:b/>
          <w:bCs/>
          <w:color w:val="auto"/>
          <w:sz w:val="24"/>
          <w:szCs w:val="24"/>
          <w:highlight w:val="none"/>
          <w:u w:val="single"/>
          <w:lang w:val="en-US" w:bidi="zh-CN"/>
        </w:rPr>
      </w:pPr>
      <w:r>
        <w:rPr>
          <w:rFonts w:hint="eastAsia" w:ascii="宋体" w:hAnsi="宋体" w:cs="宋体"/>
          <w:b/>
          <w:bCs/>
          <w:color w:val="auto"/>
          <w:sz w:val="24"/>
          <w:szCs w:val="24"/>
          <w:highlight w:val="none"/>
          <w:lang w:val="en-US" w:bidi="zh-CN"/>
        </w:rPr>
        <w:t>项目名称</w:t>
      </w:r>
      <w:r>
        <w:rPr>
          <w:rFonts w:hint="eastAsia" w:cs="宋体"/>
          <w:b/>
          <w:bCs/>
          <w:color w:val="auto"/>
          <w:sz w:val="24"/>
          <w:szCs w:val="24"/>
          <w:highlight w:val="none"/>
          <w:lang w:val="en-US" w:bidi="zh-CN"/>
        </w:rPr>
        <w:t>：</w:t>
      </w:r>
      <w:r>
        <w:rPr>
          <w:rFonts w:hint="eastAsia" w:cs="宋体"/>
          <w:b/>
          <w:bCs/>
          <w:color w:val="auto"/>
          <w:sz w:val="24"/>
          <w:szCs w:val="24"/>
          <w:highlight w:val="none"/>
          <w:u w:val="single"/>
          <w:lang w:val="en-US" w:eastAsia="zh-CN" w:bidi="zh-CN"/>
        </w:rPr>
        <w:t>东西溪乡西溪村人居环境整治提升项目-月亮湾作家村研学接待中心项目监理服务（二次）</w:t>
      </w:r>
      <w:r>
        <w:rPr>
          <w:rFonts w:hint="eastAsia" w:ascii="宋体" w:hAnsi="宋体" w:cs="宋体"/>
          <w:b/>
          <w:bCs/>
          <w:color w:val="auto"/>
          <w:sz w:val="24"/>
          <w:szCs w:val="24"/>
          <w:highlight w:val="none"/>
          <w:u w:val="single"/>
          <w:lang w:val="en-US" w:bidi="zh-CN"/>
        </w:rPr>
        <w:t xml:space="preserve">  </w:t>
      </w:r>
      <w:r>
        <w:rPr>
          <w:rFonts w:hint="eastAsia" w:cs="宋体"/>
          <w:b/>
          <w:bCs/>
          <w:color w:val="auto"/>
          <w:sz w:val="24"/>
          <w:szCs w:val="24"/>
          <w:highlight w:val="none"/>
          <w:u w:val="single"/>
          <w:lang w:val="en-US" w:bidi="zh-CN"/>
        </w:rPr>
        <w:t xml:space="preserve">         </w:t>
      </w:r>
    </w:p>
    <w:p>
      <w:pPr>
        <w:pStyle w:val="15"/>
        <w:ind w:left="0" w:leftChars="0" w:firstLine="0" w:firstLineChars="0"/>
        <w:rPr>
          <w:rFonts w:hint="default"/>
          <w:highlight w:val="none"/>
          <w:u w:val="single"/>
          <w:lang w:val="en-US"/>
        </w:rPr>
      </w:pPr>
      <w:r>
        <w:rPr>
          <w:rFonts w:hint="eastAsia" w:cs="宋体"/>
          <w:b/>
          <w:bCs/>
          <w:color w:val="auto"/>
          <w:sz w:val="24"/>
          <w:szCs w:val="24"/>
          <w:highlight w:val="none"/>
          <w:lang w:val="en-US" w:bidi="zh-CN"/>
        </w:rPr>
        <w:t xml:space="preserve">     项目编号：</w:t>
      </w:r>
      <w:r>
        <w:rPr>
          <w:rFonts w:hint="eastAsia" w:cs="宋体"/>
          <w:b/>
          <w:bCs/>
          <w:color w:val="auto"/>
          <w:sz w:val="24"/>
          <w:szCs w:val="24"/>
          <w:highlight w:val="none"/>
          <w:u w:val="single"/>
          <w:lang w:val="en-US" w:bidi="zh-CN"/>
        </w:rPr>
        <w:t xml:space="preserve">DBSCG-2023-       </w:t>
      </w:r>
    </w:p>
    <w:p>
      <w:pPr>
        <w:autoSpaceDE w:val="0"/>
        <w:autoSpaceDN w:val="0"/>
        <w:spacing w:before="1" w:after="1"/>
        <w:jc w:val="left"/>
        <w:rPr>
          <w:rFonts w:ascii="宋体" w:hAnsi="宋体" w:cs="宋体"/>
          <w:b/>
          <w:color w:val="auto"/>
          <w:sz w:val="12"/>
          <w:szCs w:val="24"/>
          <w:highlight w:val="none"/>
          <w:lang w:val="zh-CN" w:bidi="zh-CN"/>
        </w:rPr>
      </w:pPr>
    </w:p>
    <w:tbl>
      <w:tblPr>
        <w:tblStyle w:val="16"/>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pPr>
              <w:keepNext w:val="0"/>
              <w:keepLines w:val="0"/>
              <w:widowControl/>
              <w:suppressLineNumbers w:val="0"/>
              <w:autoSpaceDE w:val="0"/>
              <w:autoSpaceDN w:val="0"/>
              <w:spacing w:before="177" w:beforeAutospacing="0" w:after="0" w:afterAutospacing="0"/>
              <w:ind w:left="243" w:right="238"/>
              <w:jc w:val="center"/>
              <w:rPr>
                <w:rFonts w:hint="default" w:ascii="宋体" w:hAnsi="宋体" w:cs="宋体"/>
                <w:b/>
                <w:color w:val="auto"/>
                <w:sz w:val="24"/>
                <w:szCs w:val="22"/>
                <w:highlight w:val="none"/>
                <w:lang w:val="zh-CN" w:bidi="zh-CN"/>
              </w:rPr>
            </w:pPr>
            <w:r>
              <w:rPr>
                <w:rFonts w:hint="default" w:ascii="宋体" w:hAnsi="宋体" w:cs="宋体"/>
                <w:b/>
                <w:color w:val="auto"/>
                <w:sz w:val="24"/>
                <w:szCs w:val="22"/>
                <w:highlight w:val="none"/>
                <w:lang w:val="zh-CN" w:bidi="zh-CN"/>
              </w:rPr>
              <w:t>供应商名称</w:t>
            </w:r>
          </w:p>
        </w:tc>
        <w:tc>
          <w:tcPr>
            <w:tcW w:w="6064" w:type="dxa"/>
            <w:noWrap w:val="0"/>
            <w:vAlign w:val="top"/>
          </w:tcPr>
          <w:p>
            <w:pPr>
              <w:keepNext w:val="0"/>
              <w:keepLines w:val="0"/>
              <w:widowControl/>
              <w:suppressLineNumbers w:val="0"/>
              <w:autoSpaceDE w:val="0"/>
              <w:autoSpaceDN w:val="0"/>
              <w:spacing w:before="0" w:beforeAutospacing="0" w:after="0" w:afterAutospacing="0"/>
              <w:ind w:left="0" w:right="0"/>
              <w:jc w:val="left"/>
              <w:rPr>
                <w:rFonts w:hint="default" w:hAnsi="宋体" w:cs="宋体"/>
                <w:color w:val="auto"/>
                <w:sz w:val="22"/>
                <w:szCs w:val="22"/>
                <w:highlight w:val="none"/>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pPr>
              <w:keepNext w:val="0"/>
              <w:keepLines w:val="0"/>
              <w:widowControl/>
              <w:suppressLineNumbers w:val="0"/>
              <w:autoSpaceDE w:val="0"/>
              <w:autoSpaceDN w:val="0"/>
              <w:spacing w:before="11" w:beforeAutospacing="0" w:after="0" w:afterAutospacing="0"/>
              <w:ind w:left="0" w:right="0"/>
              <w:jc w:val="left"/>
              <w:rPr>
                <w:rFonts w:hint="default" w:ascii="宋体" w:hAnsi="宋体" w:cs="宋体"/>
                <w:b/>
                <w:color w:val="auto"/>
                <w:sz w:val="19"/>
                <w:szCs w:val="22"/>
                <w:highlight w:val="none"/>
                <w:lang w:val="zh-CN" w:bidi="zh-CN"/>
              </w:rPr>
            </w:pPr>
          </w:p>
          <w:p>
            <w:pPr>
              <w:keepNext w:val="0"/>
              <w:keepLines w:val="0"/>
              <w:widowControl/>
              <w:suppressLineNumbers w:val="0"/>
              <w:autoSpaceDE w:val="0"/>
              <w:autoSpaceDN w:val="0"/>
              <w:spacing w:before="0" w:beforeAutospacing="0" w:after="0" w:afterAutospacing="0"/>
              <w:ind w:left="245" w:right="237"/>
              <w:jc w:val="center"/>
              <w:rPr>
                <w:rFonts w:hint="default" w:ascii="宋体" w:hAnsi="宋体" w:cs="宋体"/>
                <w:b/>
                <w:color w:val="auto"/>
                <w:sz w:val="24"/>
                <w:szCs w:val="22"/>
                <w:highlight w:val="none"/>
                <w:lang w:val="zh-CN" w:bidi="zh-CN"/>
              </w:rPr>
            </w:pPr>
            <w:r>
              <w:rPr>
                <w:rFonts w:hint="eastAsia" w:ascii="宋体" w:hAnsi="宋体" w:cs="宋体"/>
                <w:b/>
                <w:color w:val="auto"/>
                <w:sz w:val="24"/>
                <w:szCs w:val="22"/>
                <w:highlight w:val="none"/>
                <w:lang w:bidi="zh-CN"/>
              </w:rPr>
              <w:t>磋商</w:t>
            </w:r>
            <w:r>
              <w:rPr>
                <w:rFonts w:hint="default" w:ascii="宋体" w:hAnsi="宋体" w:cs="宋体"/>
                <w:b/>
                <w:color w:val="auto"/>
                <w:sz w:val="24"/>
                <w:szCs w:val="22"/>
                <w:highlight w:val="none"/>
                <w:lang w:val="zh-CN" w:bidi="zh-CN"/>
              </w:rPr>
              <w:t>范围</w:t>
            </w:r>
          </w:p>
        </w:tc>
        <w:tc>
          <w:tcPr>
            <w:tcW w:w="6064" w:type="dxa"/>
            <w:noWrap w:val="0"/>
            <w:vAlign w:val="top"/>
          </w:tcPr>
          <w:p>
            <w:pPr>
              <w:keepNext w:val="0"/>
              <w:keepLines w:val="0"/>
              <w:widowControl/>
              <w:suppressLineNumbers w:val="0"/>
              <w:autoSpaceDE w:val="0"/>
              <w:autoSpaceDN w:val="0"/>
              <w:spacing w:before="11" w:beforeAutospacing="0" w:after="0" w:afterAutospacing="0"/>
              <w:ind w:left="0" w:right="0"/>
              <w:jc w:val="left"/>
              <w:rPr>
                <w:rFonts w:hint="default" w:ascii="宋体" w:hAnsi="宋体" w:cs="宋体"/>
                <w:b/>
                <w:color w:val="auto"/>
                <w:sz w:val="19"/>
                <w:szCs w:val="22"/>
                <w:highlight w:val="none"/>
                <w:lang w:val="zh-CN" w:bidi="zh-CN"/>
              </w:rPr>
            </w:pPr>
          </w:p>
          <w:p>
            <w:pPr>
              <w:keepNext w:val="0"/>
              <w:keepLines w:val="0"/>
              <w:widowControl/>
              <w:suppressLineNumbers w:val="0"/>
              <w:tabs>
                <w:tab w:val="left" w:pos="1547"/>
              </w:tabs>
              <w:autoSpaceDE w:val="0"/>
              <w:autoSpaceDN w:val="0"/>
              <w:spacing w:before="0" w:beforeAutospacing="0" w:after="0" w:afterAutospacing="0"/>
              <w:ind w:left="107" w:right="0"/>
              <w:jc w:val="left"/>
              <w:rPr>
                <w:rFonts w:hint="default" w:ascii="宋体" w:hAnsi="宋体" w:cs="宋体"/>
                <w:color w:val="auto"/>
                <w:sz w:val="24"/>
                <w:szCs w:val="22"/>
                <w:highlight w:val="none"/>
                <w:lang w:val="zh-CN" w:bidi="zh-CN"/>
              </w:rPr>
            </w:pPr>
            <w:r>
              <w:rPr>
                <w:rFonts w:hint="default" w:ascii="宋体" w:hAnsi="宋体" w:cs="宋体"/>
                <w:color w:val="auto"/>
                <w:sz w:val="24"/>
                <w:szCs w:val="22"/>
                <w:highlight w:val="none"/>
                <w:lang w:val="zh-CN" w:bidi="zh-CN"/>
              </w:rPr>
              <w:t>全部 / 第</w:t>
            </w:r>
            <w:r>
              <w:rPr>
                <w:rFonts w:hint="default" w:ascii="宋体" w:hAnsi="宋体" w:cs="宋体"/>
                <w:color w:val="auto"/>
                <w:sz w:val="24"/>
                <w:szCs w:val="22"/>
                <w:highlight w:val="none"/>
                <w:u w:val="single"/>
                <w:lang w:val="zh-CN" w:bidi="zh-CN"/>
              </w:rPr>
              <w:t xml:space="preserve"> </w:t>
            </w:r>
            <w:r>
              <w:rPr>
                <w:rFonts w:hint="default" w:ascii="宋体" w:hAnsi="宋体" w:cs="宋体"/>
                <w:color w:val="auto"/>
                <w:sz w:val="24"/>
                <w:szCs w:val="22"/>
                <w:highlight w:val="none"/>
                <w:u w:val="single"/>
                <w:lang w:val="zh-CN" w:bidi="zh-CN"/>
              </w:rPr>
              <w:tab/>
            </w:r>
            <w:r>
              <w:rPr>
                <w:rFonts w:hint="default" w:ascii="宋体" w:hAnsi="宋体" w:cs="宋体"/>
                <w:color w:val="auto"/>
                <w:sz w:val="24"/>
                <w:szCs w:val="22"/>
                <w:highlight w:val="none"/>
                <w:lang w:val="zh-CN" w:bidi="zh-CN"/>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91" w:hRule="atLeast"/>
        </w:trPr>
        <w:tc>
          <w:tcPr>
            <w:tcW w:w="2461" w:type="dxa"/>
            <w:noWrap w:val="0"/>
            <w:vAlign w:val="top"/>
          </w:tcPr>
          <w:p>
            <w:pPr>
              <w:keepNext w:val="0"/>
              <w:keepLines w:val="0"/>
              <w:widowControl/>
              <w:suppressLineNumbers w:val="0"/>
              <w:autoSpaceDE w:val="0"/>
              <w:autoSpaceDN w:val="0"/>
              <w:spacing w:before="7" w:beforeAutospacing="0" w:after="0" w:afterAutospacing="0"/>
              <w:ind w:left="0" w:right="0"/>
              <w:jc w:val="left"/>
              <w:rPr>
                <w:rFonts w:hint="default" w:ascii="宋体" w:hAnsi="宋体" w:cs="宋体"/>
                <w:b/>
                <w:color w:val="auto"/>
                <w:sz w:val="35"/>
                <w:szCs w:val="22"/>
                <w:highlight w:val="none"/>
                <w:lang w:val="zh-CN" w:bidi="zh-CN"/>
              </w:rPr>
            </w:pPr>
          </w:p>
          <w:p>
            <w:pPr>
              <w:keepNext w:val="0"/>
              <w:keepLines w:val="0"/>
              <w:widowControl/>
              <w:suppressLineNumbers w:val="0"/>
              <w:autoSpaceDE w:val="0"/>
              <w:autoSpaceDN w:val="0"/>
              <w:spacing w:before="0" w:beforeAutospacing="0" w:after="0" w:afterAutospacing="0"/>
              <w:ind w:left="243" w:right="238"/>
              <w:jc w:val="center"/>
              <w:rPr>
                <w:rFonts w:hint="default" w:ascii="宋体" w:hAnsi="宋体" w:cs="宋体"/>
                <w:b/>
                <w:color w:val="auto"/>
                <w:sz w:val="24"/>
                <w:szCs w:val="22"/>
                <w:highlight w:val="none"/>
                <w:lang w:val="zh-CN" w:bidi="zh-CN"/>
              </w:rPr>
            </w:pPr>
            <w:r>
              <w:rPr>
                <w:rFonts w:hint="default" w:ascii="宋体" w:hAnsi="宋体" w:cs="宋体"/>
                <w:b/>
                <w:color w:val="auto"/>
                <w:sz w:val="24"/>
                <w:szCs w:val="22"/>
                <w:highlight w:val="none"/>
                <w:lang w:val="zh-CN" w:bidi="zh-CN"/>
              </w:rPr>
              <w:t>最后报价</w:t>
            </w:r>
          </w:p>
          <w:p>
            <w:pPr>
              <w:keepNext w:val="0"/>
              <w:keepLines w:val="0"/>
              <w:widowControl/>
              <w:suppressLineNumbers w:val="0"/>
              <w:autoSpaceDE w:val="0"/>
              <w:autoSpaceDN w:val="0"/>
              <w:spacing w:before="161" w:beforeAutospacing="0" w:after="0" w:afterAutospacing="0"/>
              <w:ind w:left="245" w:right="238"/>
              <w:jc w:val="center"/>
              <w:rPr>
                <w:rFonts w:hint="default" w:ascii="宋体" w:hAnsi="宋体" w:cs="宋体"/>
                <w:b/>
                <w:color w:val="auto"/>
                <w:sz w:val="24"/>
                <w:szCs w:val="22"/>
                <w:highlight w:val="none"/>
                <w:lang w:val="zh-CN" w:bidi="zh-CN"/>
              </w:rPr>
            </w:pPr>
            <w:r>
              <w:rPr>
                <w:rFonts w:hint="default" w:ascii="宋体" w:hAnsi="宋体" w:cs="宋体"/>
                <w:b/>
                <w:color w:val="auto"/>
                <w:sz w:val="24"/>
                <w:szCs w:val="22"/>
                <w:highlight w:val="none"/>
                <w:lang w:val="zh-CN" w:bidi="zh-CN"/>
              </w:rPr>
              <w:t>（详见备注说明）</w:t>
            </w:r>
          </w:p>
        </w:tc>
        <w:tc>
          <w:tcPr>
            <w:tcW w:w="6064" w:type="dxa"/>
            <w:noWrap w:val="0"/>
            <w:vAlign w:val="top"/>
          </w:tcPr>
          <w:p>
            <w:pPr>
              <w:keepNext w:val="0"/>
              <w:keepLines w:val="0"/>
              <w:widowControl/>
              <w:suppressLineNumbers w:val="0"/>
              <w:autoSpaceDE w:val="0"/>
              <w:autoSpaceDN w:val="0"/>
              <w:spacing w:before="0" w:beforeAutospacing="0" w:after="0" w:afterAutospacing="0"/>
              <w:ind w:left="0" w:right="0"/>
              <w:jc w:val="left"/>
              <w:rPr>
                <w:rFonts w:hint="default" w:ascii="宋体" w:hAnsi="宋体" w:cs="宋体"/>
                <w:b/>
                <w:color w:val="auto"/>
                <w:sz w:val="26"/>
                <w:szCs w:val="22"/>
                <w:highlight w:val="none"/>
                <w:lang w:val="zh-CN" w:bidi="zh-CN"/>
              </w:rPr>
            </w:pPr>
          </w:p>
          <w:p>
            <w:pPr>
              <w:keepNext w:val="0"/>
              <w:keepLines w:val="0"/>
              <w:widowControl/>
              <w:suppressLineNumbers w:val="0"/>
              <w:autoSpaceDE w:val="0"/>
              <w:autoSpaceDN w:val="0"/>
              <w:spacing w:before="9" w:beforeAutospacing="0" w:after="0" w:afterAutospacing="0"/>
              <w:ind w:left="0" w:right="0"/>
              <w:jc w:val="left"/>
              <w:rPr>
                <w:rFonts w:hint="default" w:ascii="宋体" w:hAnsi="宋体" w:cs="宋体"/>
                <w:b/>
                <w:color w:val="auto"/>
                <w:szCs w:val="22"/>
                <w:highlight w:val="none"/>
                <w:lang w:val="zh-CN" w:bidi="zh-CN"/>
              </w:rPr>
            </w:pPr>
          </w:p>
          <w:p>
            <w:pPr>
              <w:keepNext w:val="0"/>
              <w:keepLines w:val="0"/>
              <w:widowControl/>
              <w:suppressLineNumbers w:val="0"/>
              <w:spacing w:before="0" w:beforeAutospacing="0" w:after="0" w:afterAutospacing="0" w:line="640" w:lineRule="exact"/>
              <w:ind w:left="0" w:right="0" w:firstLine="480" w:firstLineChars="200"/>
              <w:rPr>
                <w:rFonts w:hint="default" w:hAnsi="宋体" w:eastAsia="Times New Roman" w:cs="宋体"/>
                <w:color w:val="auto"/>
                <w:sz w:val="24"/>
                <w:szCs w:val="22"/>
                <w:highlight w:val="none"/>
                <w:lang w:val="zh-CN" w:bidi="zh-CN"/>
              </w:rPr>
            </w:pPr>
            <w:r>
              <w:rPr>
                <w:rFonts w:hint="eastAsia" w:eastAsia="Times New Roman" w:cs="宋体"/>
                <w:color w:val="auto"/>
                <w:sz w:val="24"/>
                <w:szCs w:val="22"/>
                <w:highlight w:val="none"/>
                <w:u w:val="single"/>
                <w:lang w:val="en-US" w:bidi="zh-CN"/>
              </w:rPr>
              <w:t>最终报价：**.**元(保留两位小数）</w:t>
            </w:r>
            <w:r>
              <w:rPr>
                <w:rFonts w:hint="eastAsia" w:hAnsi="宋体" w:eastAsia="Times New Roman" w:cs="宋体"/>
                <w:color w:val="auto"/>
                <w:sz w:val="24"/>
                <w:szCs w:val="22"/>
                <w:highlight w:val="none"/>
                <w:u w:val="single"/>
                <w:lang w:val="en-US" w:bidi="zh-CN"/>
              </w:rPr>
              <w:t xml:space="preserve">  </w:t>
            </w:r>
            <w:r>
              <w:rPr>
                <w:rFonts w:hint="eastAsia" w:hAnsi="宋体" w:eastAsia="Times New Roman" w:cs="宋体"/>
                <w:color w:val="auto"/>
                <w:sz w:val="24"/>
                <w:szCs w:val="22"/>
                <w:highlight w:val="none"/>
                <w:u w:val="none"/>
                <w:lang w:val="zh-CN" w:bidi="zh-CN"/>
              </w:rPr>
              <w:t>（</w:t>
            </w:r>
            <w:r>
              <w:rPr>
                <w:rFonts w:hint="eastAsia" w:ascii="宋体" w:hAnsi="宋体" w:cs="宋体"/>
                <w:color w:val="auto"/>
                <w:sz w:val="24"/>
                <w:szCs w:val="22"/>
                <w:highlight w:val="none"/>
                <w:u w:val="none"/>
                <w:lang w:val="zh-CN" w:bidi="zh-CN"/>
              </w:rPr>
              <w:t>我方愿在前一轮次谈判（响应性文件内报价为首次报价）报价的基础上再次让利，让利后</w:t>
            </w:r>
            <w:r>
              <w:rPr>
                <w:rFonts w:hint="eastAsia" w:ascii="宋体" w:hAnsi="宋体" w:cs="宋体"/>
                <w:color w:val="auto"/>
                <w:sz w:val="24"/>
                <w:szCs w:val="22"/>
                <w:highlight w:val="none"/>
                <w:u w:val="none"/>
                <w:lang w:val="en-US" w:bidi="zh-CN"/>
              </w:rPr>
              <w:t>的最终</w:t>
            </w:r>
            <w:r>
              <w:rPr>
                <w:rFonts w:hint="eastAsia" w:ascii="宋体" w:hAnsi="宋体" w:cs="宋体"/>
                <w:color w:val="auto"/>
                <w:sz w:val="24"/>
                <w:szCs w:val="22"/>
                <w:highlight w:val="none"/>
                <w:u w:val="none"/>
                <w:lang w:val="zh-CN" w:bidi="zh-CN"/>
              </w:rPr>
              <w:t>报价。</w:t>
            </w:r>
            <w:r>
              <w:rPr>
                <w:rFonts w:hint="eastAsia" w:hAnsi="宋体" w:eastAsia="Times New Roman" w:cs="宋体"/>
                <w:color w:val="auto"/>
                <w:sz w:val="24"/>
                <w:szCs w:val="22"/>
                <w:highlight w:val="none"/>
                <w:u w:val="none"/>
                <w:lang w:val="zh-CN" w:bidi="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noWrap w:val="0"/>
            <w:vAlign w:val="top"/>
          </w:tcPr>
          <w:p>
            <w:pPr>
              <w:keepNext w:val="0"/>
              <w:keepLines w:val="0"/>
              <w:widowControl/>
              <w:suppressLineNumbers w:val="0"/>
              <w:autoSpaceDE w:val="0"/>
              <w:autoSpaceDN w:val="0"/>
              <w:spacing w:before="0" w:beforeAutospacing="0" w:after="0" w:afterAutospacing="0"/>
              <w:ind w:left="0" w:right="0"/>
              <w:jc w:val="left"/>
              <w:rPr>
                <w:rFonts w:hint="default" w:ascii="宋体" w:hAnsi="宋体" w:cs="宋体"/>
                <w:b/>
                <w:color w:val="auto"/>
                <w:sz w:val="24"/>
                <w:szCs w:val="22"/>
                <w:highlight w:val="none"/>
                <w:lang w:val="zh-CN" w:bidi="zh-CN"/>
              </w:rPr>
            </w:pPr>
          </w:p>
          <w:p>
            <w:pPr>
              <w:keepNext w:val="0"/>
              <w:keepLines w:val="0"/>
              <w:widowControl/>
              <w:suppressLineNumbers w:val="0"/>
              <w:autoSpaceDE w:val="0"/>
              <w:autoSpaceDN w:val="0"/>
              <w:spacing w:before="0" w:beforeAutospacing="0" w:after="0" w:afterAutospacing="0"/>
              <w:ind w:left="0" w:right="0"/>
              <w:jc w:val="left"/>
              <w:rPr>
                <w:rFonts w:hint="default" w:ascii="宋体" w:hAnsi="宋体" w:cs="宋体"/>
                <w:b/>
                <w:color w:val="auto"/>
                <w:sz w:val="24"/>
                <w:szCs w:val="22"/>
                <w:highlight w:val="none"/>
                <w:lang w:val="zh-CN" w:bidi="zh-CN"/>
              </w:rPr>
            </w:pPr>
          </w:p>
          <w:p>
            <w:pPr>
              <w:keepNext w:val="0"/>
              <w:keepLines w:val="0"/>
              <w:widowControl/>
              <w:suppressLineNumbers w:val="0"/>
              <w:autoSpaceDE w:val="0"/>
              <w:autoSpaceDN w:val="0"/>
              <w:spacing w:before="10" w:beforeAutospacing="0" w:after="0" w:afterAutospacing="0"/>
              <w:ind w:left="0" w:right="0"/>
              <w:jc w:val="left"/>
              <w:rPr>
                <w:rFonts w:hint="default" w:ascii="宋体" w:hAnsi="宋体" w:cs="宋体"/>
                <w:b/>
                <w:color w:val="auto"/>
                <w:sz w:val="28"/>
                <w:szCs w:val="22"/>
                <w:highlight w:val="none"/>
                <w:lang w:val="zh-CN" w:bidi="zh-CN"/>
              </w:rPr>
            </w:pPr>
          </w:p>
          <w:p>
            <w:pPr>
              <w:keepNext w:val="0"/>
              <w:keepLines w:val="0"/>
              <w:widowControl/>
              <w:suppressLineNumbers w:val="0"/>
              <w:autoSpaceDE w:val="0"/>
              <w:autoSpaceDN w:val="0"/>
              <w:spacing w:before="0" w:beforeAutospacing="0" w:after="0" w:afterAutospacing="0"/>
              <w:ind w:left="243" w:right="238"/>
              <w:jc w:val="center"/>
              <w:rPr>
                <w:rFonts w:hint="default" w:ascii="宋体" w:hAnsi="宋体" w:cs="宋体"/>
                <w:b/>
                <w:color w:val="auto"/>
                <w:sz w:val="24"/>
                <w:szCs w:val="22"/>
                <w:highlight w:val="none"/>
                <w:lang w:val="zh-CN" w:bidi="zh-CN"/>
              </w:rPr>
            </w:pPr>
            <w:r>
              <w:rPr>
                <w:rFonts w:hint="default" w:ascii="宋体" w:hAnsi="宋体" w:cs="宋体"/>
                <w:b/>
                <w:color w:val="auto"/>
                <w:sz w:val="24"/>
                <w:szCs w:val="22"/>
                <w:highlight w:val="none"/>
                <w:lang w:val="zh-CN" w:bidi="zh-CN"/>
              </w:rPr>
              <w:t>备注说明</w:t>
            </w:r>
          </w:p>
        </w:tc>
        <w:tc>
          <w:tcPr>
            <w:tcW w:w="6064" w:type="dxa"/>
            <w:noWrap w:val="0"/>
            <w:vAlign w:val="top"/>
          </w:tcPr>
          <w:p>
            <w:pPr>
              <w:keepNext w:val="0"/>
              <w:keepLines w:val="0"/>
              <w:widowControl/>
              <w:suppressLineNumbers w:val="0"/>
              <w:autoSpaceDE w:val="0"/>
              <w:autoSpaceDN w:val="0"/>
              <w:spacing w:before="0" w:beforeAutospacing="0" w:after="0" w:afterAutospacing="0"/>
              <w:ind w:left="0" w:right="0"/>
              <w:jc w:val="left"/>
              <w:rPr>
                <w:rFonts w:hint="default" w:hAnsi="宋体" w:cs="宋体"/>
                <w:color w:val="auto"/>
                <w:sz w:val="22"/>
                <w:szCs w:val="22"/>
                <w:highlight w:val="none"/>
                <w:lang w:val="zh-CN" w:bidi="zh-CN"/>
              </w:rPr>
            </w:pPr>
          </w:p>
        </w:tc>
      </w:tr>
    </w:tbl>
    <w:p>
      <w:pPr>
        <w:autoSpaceDE w:val="0"/>
        <w:autoSpaceDN w:val="0"/>
        <w:spacing w:before="79"/>
        <w:ind w:left="4421"/>
        <w:jc w:val="left"/>
        <w:rPr>
          <w:rFonts w:ascii="宋体" w:hAnsi="宋体" w:cs="宋体"/>
          <w:color w:val="auto"/>
          <w:sz w:val="24"/>
          <w:szCs w:val="24"/>
          <w:highlight w:val="none"/>
          <w:lang w:val="zh-CN" w:bidi="zh-CN"/>
        </w:rPr>
      </w:pPr>
      <w:r>
        <w:rPr>
          <w:rFonts w:ascii="宋体" w:hAnsi="宋体" w:cs="宋体"/>
          <w:color w:val="auto"/>
          <w:sz w:val="24"/>
          <w:szCs w:val="24"/>
          <w:highlight w:val="none"/>
          <w:lang w:val="zh-CN" w:bidi="zh-CN"/>
        </w:rPr>
        <w:t>供应商公章或授权代表签字：</w:t>
      </w:r>
    </w:p>
    <w:p>
      <w:pPr>
        <w:tabs>
          <w:tab w:val="left" w:pos="5861"/>
          <w:tab w:val="left" w:pos="8556"/>
        </w:tabs>
        <w:autoSpaceDE w:val="0"/>
        <w:autoSpaceDN w:val="0"/>
        <w:spacing w:before="160"/>
        <w:ind w:left="4421"/>
        <w:jc w:val="left"/>
        <w:rPr>
          <w:rFonts w:hAnsi="宋体" w:cs="宋体"/>
          <w:color w:val="auto"/>
          <w:sz w:val="29"/>
          <w:szCs w:val="24"/>
          <w:highlight w:val="none"/>
          <w:lang w:val="zh-CN" w:bidi="zh-CN"/>
        </w:rPr>
      </w:pPr>
      <w:r>
        <w:rPr>
          <w:rFonts w:ascii="宋体" w:hAnsi="宋体" w:cs="宋体"/>
          <w:color w:val="auto"/>
          <w:sz w:val="24"/>
          <w:szCs w:val="24"/>
          <w:highlight w:val="none"/>
          <w:lang w:val="zh-CN" w:bidi="zh-CN"/>
        </w:rPr>
        <w:t>日</w:t>
      </w:r>
      <w:r>
        <w:rPr>
          <w:rFonts w:ascii="宋体" w:hAnsi="宋体" w:cs="宋体"/>
          <w:color w:val="auto"/>
          <w:sz w:val="24"/>
          <w:szCs w:val="24"/>
          <w:highlight w:val="none"/>
          <w:lang w:val="zh-CN" w:bidi="zh-CN"/>
        </w:rPr>
        <w:tab/>
      </w:r>
      <w:r>
        <w:rPr>
          <w:rFonts w:ascii="宋体" w:hAnsi="宋体" w:cs="宋体"/>
          <w:color w:val="auto"/>
          <w:sz w:val="24"/>
          <w:szCs w:val="24"/>
          <w:highlight w:val="none"/>
          <w:lang w:val="zh-CN" w:bidi="zh-CN"/>
        </w:rPr>
        <w:t>期：</w:t>
      </w:r>
      <w:r>
        <w:rPr>
          <w:rFonts w:hAnsi="宋体" w:eastAsia="Times New Roman" w:cs="宋体"/>
          <w:color w:val="auto"/>
          <w:sz w:val="24"/>
          <w:szCs w:val="24"/>
          <w:highlight w:val="none"/>
          <w:u w:val="single"/>
          <w:lang w:val="zh-CN" w:bidi="zh-CN"/>
        </w:rPr>
        <w:t xml:space="preserve"> </w:t>
      </w:r>
      <w:r>
        <w:rPr>
          <w:rFonts w:hAnsi="宋体" w:eastAsia="Times New Roman" w:cs="宋体"/>
          <w:color w:val="auto"/>
          <w:sz w:val="24"/>
          <w:szCs w:val="24"/>
          <w:highlight w:val="none"/>
          <w:u w:val="single"/>
          <w:lang w:val="zh-CN" w:bidi="zh-CN"/>
        </w:rPr>
        <w:tab/>
      </w:r>
    </w:p>
    <w:p>
      <w:pPr>
        <w:autoSpaceDE w:val="0"/>
        <w:autoSpaceDN w:val="0"/>
        <w:spacing w:before="66" w:line="364" w:lineRule="auto"/>
        <w:ind w:left="220" w:right="353" w:firstLine="434"/>
        <w:rPr>
          <w:rFonts w:ascii="宋体" w:hAnsi="宋体" w:cs="宋体"/>
          <w:b/>
          <w:color w:val="auto"/>
          <w:spacing w:val="-9"/>
          <w:sz w:val="24"/>
          <w:szCs w:val="24"/>
          <w:highlight w:val="none"/>
          <w:lang w:val="zh-CN" w:eastAsia="zh-CN" w:bidi="zh-CN"/>
        </w:rPr>
      </w:pPr>
      <w:r>
        <w:rPr>
          <w:rFonts w:ascii="宋体" w:hAnsi="宋体" w:cs="宋体"/>
          <w:b/>
          <w:color w:val="auto"/>
          <w:spacing w:val="-9"/>
          <w:sz w:val="24"/>
          <w:szCs w:val="24"/>
          <w:highlight w:val="none"/>
          <w:lang w:val="zh-CN" w:bidi="zh-CN"/>
        </w:rPr>
        <w:t>注：</w:t>
      </w:r>
      <w:r>
        <w:rPr>
          <w:rFonts w:hint="eastAsia" w:cs="宋体"/>
          <w:b/>
          <w:color w:val="auto"/>
          <w:spacing w:val="-9"/>
          <w:sz w:val="24"/>
          <w:szCs w:val="24"/>
          <w:highlight w:val="none"/>
          <w:lang w:val="en-US" w:bidi="zh-CN"/>
        </w:rPr>
        <w:t>1、</w:t>
      </w:r>
      <w:r>
        <w:rPr>
          <w:rFonts w:ascii="宋体" w:hAnsi="宋体" w:cs="宋体"/>
          <w:b/>
          <w:color w:val="auto"/>
          <w:spacing w:val="-9"/>
          <w:sz w:val="24"/>
          <w:szCs w:val="24"/>
          <w:highlight w:val="none"/>
          <w:lang w:val="zh-CN" w:eastAsia="zh-CN" w:bidi="zh-CN"/>
        </w:rPr>
        <w:t>本项目为二轮报价，本《项目报价书》为第二轮报价，即最终报价，最终报价</w:t>
      </w:r>
      <w:r>
        <w:rPr>
          <w:rFonts w:hint="eastAsia" w:cs="宋体"/>
          <w:b/>
          <w:color w:val="auto"/>
          <w:spacing w:val="-9"/>
          <w:sz w:val="24"/>
          <w:szCs w:val="24"/>
          <w:highlight w:val="none"/>
          <w:lang w:val="zh-CN" w:eastAsia="zh-CN" w:bidi="zh-CN"/>
        </w:rPr>
        <w:t>大</w:t>
      </w:r>
      <w:r>
        <w:rPr>
          <w:rFonts w:hint="eastAsia" w:cs="宋体"/>
          <w:b/>
          <w:color w:val="auto"/>
          <w:spacing w:val="-9"/>
          <w:sz w:val="24"/>
          <w:szCs w:val="24"/>
          <w:highlight w:val="none"/>
          <w:lang w:val="en-US" w:eastAsia="zh-CN" w:bidi="zh-CN"/>
        </w:rPr>
        <w:t>于</w:t>
      </w:r>
      <w:r>
        <w:rPr>
          <w:rFonts w:ascii="宋体" w:hAnsi="宋体" w:cs="宋体"/>
          <w:b/>
          <w:color w:val="auto"/>
          <w:spacing w:val="-9"/>
          <w:sz w:val="24"/>
          <w:szCs w:val="24"/>
          <w:highlight w:val="none"/>
          <w:lang w:val="zh-CN" w:eastAsia="zh-CN" w:bidi="zh-CN"/>
        </w:rPr>
        <w:t>或等于第一轮报价的按无效投标处理</w:t>
      </w:r>
      <w:r>
        <w:rPr>
          <w:rFonts w:hint="eastAsia" w:cs="宋体"/>
          <w:b/>
          <w:color w:val="auto"/>
          <w:spacing w:val="-9"/>
          <w:sz w:val="24"/>
          <w:szCs w:val="24"/>
          <w:highlight w:val="none"/>
          <w:lang w:val="zh-CN" w:eastAsia="zh-CN" w:bidi="zh-CN"/>
        </w:rPr>
        <w:t>，其前一轮报价即为该供应商最终的报价</w:t>
      </w:r>
      <w:r>
        <w:rPr>
          <w:rFonts w:ascii="宋体" w:hAnsi="宋体" w:cs="宋体"/>
          <w:b/>
          <w:color w:val="auto"/>
          <w:spacing w:val="-9"/>
          <w:sz w:val="24"/>
          <w:szCs w:val="24"/>
          <w:highlight w:val="none"/>
          <w:lang w:val="zh-CN" w:eastAsia="zh-CN" w:bidi="zh-CN"/>
        </w:rPr>
        <w:t xml:space="preserve">。  </w:t>
      </w:r>
    </w:p>
    <w:p>
      <w:pPr>
        <w:pStyle w:val="2"/>
        <w:rPr>
          <w:rFonts w:hint="default"/>
          <w:lang w:val="en-US" w:eastAsia="zh-CN"/>
        </w:rPr>
      </w:pPr>
      <w:r>
        <w:rPr>
          <w:rFonts w:hint="eastAsia" w:ascii="宋体" w:hAnsi="宋体" w:cs="宋体"/>
          <w:b/>
          <w:color w:val="auto"/>
          <w:spacing w:val="-9"/>
          <w:sz w:val="24"/>
          <w:szCs w:val="24"/>
          <w:highlight w:val="none"/>
          <w:lang w:val="en-US" w:eastAsia="zh-CN" w:bidi="zh-CN"/>
        </w:rPr>
        <w:t>2、供应商最终报价低于所有有效供应商最终报价平均值的95%作无效标处理。</w:t>
      </w:r>
    </w:p>
    <w:p>
      <w:pPr>
        <w:autoSpaceDE w:val="0"/>
        <w:autoSpaceDN w:val="0"/>
        <w:spacing w:before="66" w:line="364" w:lineRule="auto"/>
        <w:ind w:left="0" w:leftChars="0" w:right="353" w:firstLine="0" w:firstLineChars="0"/>
        <w:rPr>
          <w:rFonts w:ascii="宋体" w:hAnsi="宋体" w:cs="宋体"/>
          <w:b/>
          <w:color w:val="auto"/>
          <w:spacing w:val="-9"/>
          <w:sz w:val="24"/>
          <w:szCs w:val="24"/>
          <w:highlight w:val="none"/>
          <w:lang w:val="zh-CN" w:eastAsia="zh-CN" w:bidi="zh-CN"/>
        </w:rPr>
      </w:pPr>
      <w:r>
        <w:rPr>
          <w:rFonts w:ascii="宋体" w:hAnsi="宋体" w:cs="宋体"/>
          <w:b/>
          <w:color w:val="auto"/>
          <w:spacing w:val="-9"/>
          <w:sz w:val="24"/>
          <w:szCs w:val="24"/>
          <w:highlight w:val="none"/>
          <w:lang w:val="zh-CN" w:eastAsia="zh-CN" w:bidi="zh-CN"/>
        </w:rPr>
        <w:t>注：本《最终投标报价书》由投标人在现场依</w:t>
      </w:r>
      <w:r>
        <w:rPr>
          <w:rFonts w:hint="eastAsia" w:cs="宋体"/>
          <w:b/>
          <w:color w:val="auto"/>
          <w:spacing w:val="-9"/>
          <w:sz w:val="24"/>
          <w:szCs w:val="24"/>
          <w:highlight w:val="none"/>
          <w:lang w:val="en-US" w:eastAsia="zh-CN" w:bidi="zh-CN"/>
        </w:rPr>
        <w:t>询比</w:t>
      </w:r>
      <w:r>
        <w:rPr>
          <w:rFonts w:ascii="宋体" w:hAnsi="宋体" w:cs="宋体"/>
          <w:b/>
          <w:color w:val="auto"/>
          <w:spacing w:val="-9"/>
          <w:sz w:val="24"/>
          <w:szCs w:val="24"/>
          <w:highlight w:val="none"/>
          <w:lang w:val="zh-CN" w:eastAsia="zh-CN" w:bidi="zh-CN"/>
        </w:rPr>
        <w:t>情况填写（勿需装订在</w:t>
      </w:r>
      <w:r>
        <w:rPr>
          <w:rFonts w:hint="eastAsia" w:cs="宋体"/>
          <w:b/>
          <w:color w:val="auto"/>
          <w:spacing w:val="-9"/>
          <w:sz w:val="24"/>
          <w:szCs w:val="24"/>
          <w:highlight w:val="none"/>
          <w:lang w:val="en-US" w:eastAsia="zh-CN" w:bidi="zh-CN"/>
        </w:rPr>
        <w:t>询比</w:t>
      </w:r>
      <w:r>
        <w:rPr>
          <w:rFonts w:ascii="宋体" w:hAnsi="宋体" w:cs="宋体"/>
          <w:b/>
          <w:color w:val="auto"/>
          <w:spacing w:val="-9"/>
          <w:sz w:val="24"/>
          <w:szCs w:val="24"/>
          <w:highlight w:val="none"/>
          <w:lang w:val="zh-CN" w:eastAsia="zh-CN" w:bidi="zh-CN"/>
        </w:rPr>
        <w:t>文件内）。</w:t>
      </w:r>
    </w:p>
    <w:p>
      <w:pPr>
        <w:rPr>
          <w:rStyle w:val="44"/>
          <w:rFonts w:ascii="黑体" w:hAnsi="黑体" w:eastAsia="黑体" w:cs="黑体"/>
          <w:bCs/>
          <w:iCs/>
          <w:kern w:val="2"/>
          <w:sz w:val="30"/>
          <w:szCs w:val="30"/>
          <w:highlight w:val="none"/>
          <w:lang w:val="en-US" w:eastAsia="zh-CN" w:bidi="ar-SA"/>
        </w:rPr>
      </w:pPr>
      <w:r>
        <w:rPr>
          <w:rStyle w:val="44"/>
          <w:rFonts w:ascii="黑体" w:hAnsi="黑体" w:eastAsia="黑体" w:cs="黑体"/>
          <w:bCs/>
          <w:iCs/>
          <w:kern w:val="2"/>
          <w:sz w:val="30"/>
          <w:szCs w:val="30"/>
          <w:highlight w:val="none"/>
          <w:lang w:val="en-US" w:eastAsia="zh-CN" w:bidi="ar-SA"/>
        </w:rPr>
        <w:br w:type="page"/>
      </w:r>
    </w:p>
    <w:p>
      <w:pPr>
        <w:rPr>
          <w:rStyle w:val="44"/>
          <w:rFonts w:hint="eastAsia" w:ascii="黑体" w:hAnsi="黑体" w:eastAsia="黑体" w:cs="黑体"/>
          <w:bCs/>
          <w:iCs/>
          <w:kern w:val="2"/>
          <w:sz w:val="30"/>
          <w:szCs w:val="30"/>
          <w:highlight w:val="none"/>
          <w:lang w:val="en-US" w:eastAsia="zh-CN" w:bidi="ar-SA"/>
        </w:rPr>
      </w:pPr>
    </w:p>
    <w:p>
      <w:pPr>
        <w:jc w:val="center"/>
        <w:rPr>
          <w:rStyle w:val="44"/>
          <w:rFonts w:hint="eastAsia" w:ascii="黑体" w:hAnsi="黑体" w:eastAsia="黑体" w:cs="黑体"/>
          <w:bCs/>
          <w:iCs/>
          <w:kern w:val="2"/>
          <w:sz w:val="30"/>
          <w:szCs w:val="30"/>
          <w:highlight w:val="none"/>
          <w:lang w:val="en-US" w:eastAsia="zh-CN" w:bidi="ar-SA"/>
        </w:rPr>
      </w:pPr>
      <w:r>
        <w:rPr>
          <w:rStyle w:val="44"/>
          <w:rFonts w:hint="eastAsia" w:ascii="黑体" w:hAnsi="黑体" w:eastAsia="黑体" w:cs="黑体"/>
          <w:bCs/>
          <w:iCs/>
          <w:kern w:val="2"/>
          <w:sz w:val="30"/>
          <w:szCs w:val="30"/>
          <w:highlight w:val="none"/>
          <w:lang w:val="en-US" w:eastAsia="zh-CN" w:bidi="ar-SA"/>
        </w:rPr>
        <w:t>五、询比文件要求提交的其他相关资料</w:t>
      </w:r>
    </w:p>
    <w:p>
      <w:pPr>
        <w:rPr>
          <w:rStyle w:val="44"/>
          <w:rFonts w:hint="eastAsia" w:ascii="黑体" w:hAnsi="黑体" w:eastAsia="黑体" w:cs="黑体"/>
          <w:bCs/>
          <w:iCs/>
          <w:kern w:val="2"/>
          <w:sz w:val="30"/>
          <w:szCs w:val="30"/>
          <w:highlight w:val="none"/>
          <w:lang w:val="en-US" w:eastAsia="zh-CN" w:bidi="ar-SA"/>
        </w:rPr>
      </w:pPr>
    </w:p>
    <w:p>
      <w:pPr>
        <w:rPr>
          <w:rStyle w:val="44"/>
          <w:rFonts w:hint="eastAsia" w:ascii="黑体" w:hAnsi="黑体" w:eastAsia="黑体" w:cs="黑体"/>
          <w:bCs/>
          <w:iCs/>
          <w:kern w:val="2"/>
          <w:sz w:val="30"/>
          <w:szCs w:val="30"/>
          <w:highlight w:val="none"/>
          <w:lang w:val="en-US" w:eastAsia="zh-CN" w:bidi="ar-SA"/>
        </w:rPr>
      </w:pPr>
    </w:p>
    <w:p>
      <w:pPr>
        <w:jc w:val="center"/>
        <w:rPr>
          <w:highlight w:val="none"/>
          <w:lang w:val="en-US" w:eastAsia="zh-CN"/>
        </w:rPr>
        <w:sectPr>
          <w:footerReference r:id="rId8" w:type="default"/>
          <w:footnotePr>
            <w:numFmt w:val="decimalEnclosedCircleChinese"/>
            <w:numRestart w:val="eachPage"/>
          </w:footnotePr>
          <w:pgSz w:w="11906" w:h="16838"/>
          <w:pgMar w:top="1417" w:right="1417" w:bottom="1417" w:left="1417" w:header="851" w:footer="851" w:gutter="0"/>
          <w:lnNumType w:countBy="0"/>
          <w:pgNumType w:fmt="decimal"/>
          <w:cols w:space="425" w:num="1"/>
          <w:vAlign w:val="top"/>
          <w:docGrid w:type="lines" w:linePitch="312" w:charSpace="0"/>
        </w:sectPr>
      </w:pPr>
      <w:r>
        <w:rPr>
          <w:rStyle w:val="44"/>
          <w:rFonts w:hint="eastAsia" w:ascii="黑体" w:hAnsi="黑体" w:eastAsia="黑体" w:cs="黑体"/>
          <w:bCs/>
          <w:iCs/>
          <w:kern w:val="2"/>
          <w:sz w:val="30"/>
          <w:szCs w:val="30"/>
          <w:highlight w:val="none"/>
          <w:lang w:val="en-US" w:eastAsia="zh-CN" w:bidi="ar-SA"/>
        </w:rPr>
        <w:t>（根据服务方案、相关业绩、人员配备、信用及其他因素提供相关资料，格式自拟）</w:t>
      </w:r>
      <w:r>
        <w:rPr>
          <w:rStyle w:val="44"/>
          <w:rFonts w:ascii="黑体" w:hAnsi="黑体" w:eastAsia="黑体" w:cs="黑体"/>
          <w:bCs/>
          <w:iCs/>
          <w:kern w:val="2"/>
          <w:sz w:val="30"/>
          <w:szCs w:val="30"/>
          <w:highlight w:val="none"/>
          <w:lang w:val="en-US" w:eastAsia="zh-CN" w:bidi="ar-SA"/>
        </w:rPr>
        <w:br w:type="page"/>
      </w:r>
    </w:p>
    <w:p>
      <w:pPr>
        <w:pStyle w:val="6"/>
        <w:ind w:left="0" w:leftChars="0" w:firstLine="0" w:firstLineChars="0"/>
        <w:rPr>
          <w:rFonts w:hint="default"/>
          <w:highlight w:val="none"/>
          <w:lang w:val="en-US" w:eastAsia="zh-CN"/>
        </w:rPr>
      </w:pPr>
      <w:r>
        <w:rPr>
          <w:rFonts w:hint="eastAsia"/>
          <w:highlight w:val="none"/>
          <w:lang w:val="en-US" w:eastAsia="zh-CN"/>
        </w:rPr>
        <w:t>六、附件1  评议表格</w:t>
      </w:r>
    </w:p>
    <w:tbl>
      <w:tblPr>
        <w:tblStyle w:val="16"/>
        <w:tblW w:w="14699" w:type="dxa"/>
        <w:tblInd w:w="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4"/>
        <w:gridCol w:w="3364"/>
        <w:gridCol w:w="3414"/>
        <w:gridCol w:w="4025"/>
        <w:gridCol w:w="2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111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firstLine="0" w:firstLineChars="0"/>
              <w:jc w:val="both"/>
              <w:textAlignment w:val="auto"/>
              <w:rPr>
                <w:rFonts w:hint="eastAsia" w:ascii="宋体" w:hAnsi="宋体" w:eastAsia="宋体" w:cs="宋体"/>
                <w:sz w:val="24"/>
                <w:szCs w:val="20"/>
                <w:highlight w:val="none"/>
                <w:lang w:eastAsia="zh-CN"/>
              </w:rPr>
            </w:pPr>
            <w:r>
              <w:rPr>
                <w:rFonts w:hint="eastAsia" w:ascii="宋体" w:hAnsi="宋体" w:eastAsia="宋体" w:cs="宋体"/>
                <w:sz w:val="24"/>
                <w:szCs w:val="20"/>
                <w:highlight w:val="none"/>
                <w:lang w:eastAsia="zh-CN"/>
              </w:rPr>
              <w:t>序号</w:t>
            </w:r>
          </w:p>
        </w:tc>
        <w:tc>
          <w:tcPr>
            <w:tcW w:w="33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sz w:val="24"/>
                <w:szCs w:val="20"/>
                <w:highlight w:val="none"/>
              </w:rPr>
            </w:pPr>
            <w:r>
              <w:rPr>
                <w:rFonts w:hint="eastAsia" w:ascii="宋体" w:hAnsi="宋体" w:eastAsia="宋体" w:cs="宋体"/>
                <w:sz w:val="24"/>
                <w:szCs w:val="20"/>
                <w:highlight w:val="none"/>
                <w:lang w:eastAsia="zh-CN"/>
              </w:rPr>
              <w:t>评议单位</w:t>
            </w:r>
            <w:r>
              <w:rPr>
                <w:rFonts w:hint="eastAsia" w:ascii="宋体" w:hAnsi="宋体" w:eastAsia="宋体" w:cs="宋体"/>
                <w:sz w:val="24"/>
                <w:szCs w:val="20"/>
                <w:highlight w:val="none"/>
              </w:rPr>
              <w:t xml:space="preserve"> </w:t>
            </w:r>
          </w:p>
        </w:tc>
        <w:tc>
          <w:tcPr>
            <w:tcW w:w="341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sz w:val="24"/>
                <w:szCs w:val="20"/>
                <w:highlight w:val="none"/>
                <w:lang w:eastAsia="zh-CN"/>
              </w:rPr>
            </w:pPr>
            <w:r>
              <w:rPr>
                <w:rFonts w:hint="eastAsia" w:ascii="宋体" w:hAnsi="宋体" w:eastAsia="宋体" w:cs="宋体"/>
                <w:sz w:val="24"/>
                <w:szCs w:val="20"/>
                <w:highlight w:val="none"/>
                <w:lang w:eastAsia="zh-CN"/>
              </w:rPr>
              <w:t>评议内容</w:t>
            </w:r>
          </w:p>
        </w:tc>
        <w:tc>
          <w:tcPr>
            <w:tcW w:w="402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sz w:val="24"/>
                <w:szCs w:val="20"/>
                <w:highlight w:val="none"/>
                <w:lang w:eastAsia="zh-CN"/>
              </w:rPr>
            </w:pPr>
            <w:r>
              <w:rPr>
                <w:rFonts w:hint="eastAsia" w:ascii="宋体" w:hAnsi="宋体" w:eastAsia="宋体" w:cs="宋体"/>
                <w:sz w:val="24"/>
                <w:szCs w:val="20"/>
                <w:highlight w:val="none"/>
                <w:lang w:eastAsia="zh-CN"/>
              </w:rPr>
              <w:t>评议概要描述</w:t>
            </w:r>
          </w:p>
        </w:tc>
        <w:tc>
          <w:tcPr>
            <w:tcW w:w="2782"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sz w:val="24"/>
                <w:szCs w:val="20"/>
                <w:highlight w:val="none"/>
                <w:lang w:eastAsia="zh-CN"/>
              </w:rPr>
            </w:pPr>
            <w:r>
              <w:rPr>
                <w:rFonts w:hint="eastAsia" w:ascii="宋体" w:hAnsi="宋体" w:eastAsia="宋体" w:cs="宋体"/>
                <w:sz w:val="24"/>
                <w:szCs w:val="20"/>
                <w:highlight w:val="none"/>
                <w:lang w:eastAsia="zh-CN"/>
              </w:rPr>
              <w:t>评议结果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sz w:val="24"/>
                <w:szCs w:val="20"/>
                <w:highlight w:val="none"/>
                <w:lang w:eastAsia="zh-CN"/>
              </w:rPr>
            </w:pPr>
            <w:r>
              <w:rPr>
                <w:rFonts w:hint="eastAsia" w:ascii="宋体" w:hAnsi="宋体" w:eastAsia="宋体" w:cs="宋体"/>
                <w:sz w:val="24"/>
                <w:szCs w:val="20"/>
                <w:highlight w:val="none"/>
                <w:lang w:eastAsia="zh-CN"/>
              </w:rPr>
              <w:t>（优、良</w:t>
            </w:r>
            <w:r>
              <w:rPr>
                <w:rFonts w:hint="eastAsia" w:ascii="宋体" w:hAnsi="宋体" w:eastAsia="宋体" w:cs="宋体"/>
                <w:sz w:val="24"/>
                <w:szCs w:val="20"/>
                <w:highlight w:val="none"/>
                <w:lang w:val="en-US" w:eastAsia="zh-CN"/>
              </w:rPr>
              <w:t>、差</w:t>
            </w:r>
            <w:r>
              <w:rPr>
                <w:rFonts w:hint="eastAsia" w:ascii="宋体" w:hAnsi="宋体" w:eastAsia="宋体" w:cs="宋体"/>
                <w:sz w:val="24"/>
                <w:szCs w:val="20"/>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1114" w:type="dxa"/>
            <w:noWrap w:val="0"/>
            <w:vAlign w:val="center"/>
          </w:tcPr>
          <w:p>
            <w:pPr>
              <w:keepNext w:val="0"/>
              <w:keepLines w:val="0"/>
              <w:widowControl/>
              <w:suppressLineNumbers w:val="0"/>
              <w:shd w:val="solid" w:color="FFFFFF" w:fill="auto"/>
              <w:autoSpaceDN w:val="0"/>
              <w:spacing w:before="0" w:beforeAutospacing="0" w:after="0" w:afterAutospacing="0"/>
              <w:ind w:left="0" w:right="0"/>
              <w:jc w:val="center"/>
              <w:textAlignment w:val="center"/>
              <w:rPr>
                <w:rFonts w:hint="default" w:ascii="宋体" w:hAnsi="宋体" w:eastAsia="宋体" w:cs="宋体"/>
                <w:color w:val="000000"/>
                <w:sz w:val="24"/>
                <w:szCs w:val="20"/>
                <w:highlight w:val="none"/>
                <w:shd w:val="clear" w:color="auto" w:fill="FFFFFF"/>
                <w:lang w:val="en-US" w:eastAsia="zh-CN"/>
              </w:rPr>
            </w:pPr>
            <w:r>
              <w:rPr>
                <w:rFonts w:hint="eastAsia" w:ascii="宋体" w:hAnsi="宋体" w:eastAsia="宋体" w:cs="宋体"/>
                <w:color w:val="000000"/>
                <w:sz w:val="24"/>
                <w:szCs w:val="20"/>
                <w:highlight w:val="none"/>
                <w:shd w:val="clear" w:color="auto" w:fill="FFFFFF"/>
                <w:lang w:val="en-US" w:eastAsia="zh-CN"/>
              </w:rPr>
              <w:t>1</w:t>
            </w:r>
          </w:p>
        </w:tc>
        <w:tc>
          <w:tcPr>
            <w:tcW w:w="3364" w:type="dxa"/>
            <w:noWrap w:val="0"/>
            <w:vAlign w:val="center"/>
          </w:tcPr>
          <w:p>
            <w:pPr>
              <w:keepNext w:val="0"/>
              <w:keepLines w:val="0"/>
              <w:widowControl/>
              <w:suppressLineNumbers w:val="0"/>
              <w:spacing w:before="100" w:beforeAutospacing="1" w:after="100" w:afterAutospacing="1" w:line="400" w:lineRule="exact"/>
              <w:ind w:left="0" w:right="0"/>
              <w:jc w:val="center"/>
              <w:rPr>
                <w:rFonts w:hint="eastAsia" w:ascii="宋体" w:hAnsi="宋体" w:eastAsia="宋体" w:cs="宋体"/>
                <w:kern w:val="2"/>
                <w:sz w:val="24"/>
                <w:szCs w:val="24"/>
                <w:highlight w:val="none"/>
                <w:lang w:val="en-US" w:eastAsia="zh-CN" w:bidi="ar-SA"/>
              </w:rPr>
            </w:pPr>
          </w:p>
        </w:tc>
        <w:tc>
          <w:tcPr>
            <w:tcW w:w="3414" w:type="dxa"/>
            <w:noWrap w:val="0"/>
            <w:vAlign w:val="center"/>
          </w:tcPr>
          <w:p>
            <w:pPr>
              <w:keepNext w:val="0"/>
              <w:keepLines w:val="0"/>
              <w:widowControl/>
              <w:suppressLineNumbers w:val="0"/>
              <w:adjustRightInd w:val="0"/>
              <w:snapToGrid w:val="0"/>
              <w:spacing w:before="0" w:beforeAutospacing="0" w:after="0" w:afterAutospacing="0" w:line="500" w:lineRule="exact"/>
              <w:ind w:left="0" w:right="0"/>
              <w:jc w:val="center"/>
              <w:rPr>
                <w:rFonts w:hint="eastAsia" w:ascii="宋体" w:hAnsi="宋体" w:eastAsia="宋体" w:cs="宋体"/>
                <w:b w:val="0"/>
                <w:bCs w:val="0"/>
                <w:color w:val="000000"/>
                <w:kern w:val="2"/>
                <w:sz w:val="24"/>
                <w:szCs w:val="24"/>
                <w:highlight w:val="none"/>
                <w:lang w:val="en-US" w:eastAsia="zh-CN" w:bidi="ar-SA"/>
              </w:rPr>
            </w:pPr>
            <w:r>
              <w:rPr>
                <w:rStyle w:val="37"/>
                <w:rFonts w:hint="eastAsia" w:cs="Times New Roman"/>
                <w:b/>
                <w:bCs/>
                <w:sz w:val="22"/>
                <w:szCs w:val="22"/>
                <w:highlight w:val="none"/>
                <w:lang w:val="en-US" w:eastAsia="zh-CN"/>
              </w:rPr>
              <w:t>服务、质量、价格、业绩、工期、信用</w:t>
            </w:r>
            <w:r>
              <w:rPr>
                <w:rStyle w:val="37"/>
                <w:rFonts w:hint="eastAsia" w:cs="Times New Roman"/>
                <w:b w:val="0"/>
                <w:bCs w:val="0"/>
                <w:sz w:val="22"/>
                <w:szCs w:val="22"/>
                <w:highlight w:val="none"/>
                <w:lang w:val="en-US" w:eastAsia="zh-CN"/>
              </w:rPr>
              <w:t>及其他因素</w:t>
            </w:r>
          </w:p>
        </w:tc>
        <w:tc>
          <w:tcPr>
            <w:tcW w:w="4025" w:type="dxa"/>
            <w:noWrap w:val="0"/>
            <w:vAlign w:val="center"/>
          </w:tcPr>
          <w:p>
            <w:pPr>
              <w:keepNext w:val="0"/>
              <w:keepLines w:val="0"/>
              <w:widowControl/>
              <w:suppressLineNumbers w:val="0"/>
              <w:spacing w:before="100" w:beforeAutospacing="1" w:after="100" w:afterAutospacing="1" w:line="400" w:lineRule="exact"/>
              <w:ind w:left="0" w:right="0"/>
              <w:jc w:val="center"/>
              <w:rPr>
                <w:rFonts w:hint="eastAsia" w:ascii="宋体" w:hAnsi="宋体" w:eastAsia="宋体" w:cs="宋体"/>
                <w:b w:val="0"/>
                <w:bCs w:val="0"/>
                <w:sz w:val="24"/>
                <w:szCs w:val="20"/>
                <w:highlight w:val="none"/>
                <w:lang w:val="en-US" w:eastAsia="zh-CN"/>
              </w:rPr>
            </w:pPr>
          </w:p>
        </w:tc>
        <w:tc>
          <w:tcPr>
            <w:tcW w:w="2782" w:type="dxa"/>
            <w:noWrap w:val="0"/>
            <w:vAlign w:val="center"/>
          </w:tcPr>
          <w:p>
            <w:pPr>
              <w:keepNext w:val="0"/>
              <w:keepLines w:val="0"/>
              <w:widowControl/>
              <w:suppressLineNumbers w:val="0"/>
              <w:spacing w:before="100" w:beforeAutospacing="1" w:after="100" w:afterAutospacing="1" w:line="400" w:lineRule="exact"/>
              <w:ind w:left="0" w:right="0"/>
              <w:jc w:val="center"/>
              <w:rPr>
                <w:rFonts w:hint="eastAsia" w:ascii="宋体" w:hAnsi="宋体" w:eastAsia="宋体" w:cs="宋体"/>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1114" w:type="dxa"/>
            <w:noWrap w:val="0"/>
            <w:vAlign w:val="center"/>
          </w:tcPr>
          <w:p>
            <w:pPr>
              <w:keepNext w:val="0"/>
              <w:keepLines w:val="0"/>
              <w:widowControl/>
              <w:suppressLineNumbers w:val="0"/>
              <w:spacing w:before="100" w:beforeAutospacing="1" w:after="100" w:afterAutospacing="1" w:line="400" w:lineRule="exact"/>
              <w:ind w:left="0" w:right="0"/>
              <w:jc w:val="center"/>
              <w:rPr>
                <w:rFonts w:hint="default" w:ascii="宋体" w:hAnsi="宋体" w:eastAsia="宋体" w:cs="宋体"/>
                <w:sz w:val="24"/>
                <w:szCs w:val="20"/>
                <w:highlight w:val="none"/>
                <w:lang w:val="en-US" w:eastAsia="zh-CN"/>
              </w:rPr>
            </w:pPr>
            <w:r>
              <w:rPr>
                <w:rFonts w:hint="eastAsia" w:ascii="宋体" w:hAnsi="宋体" w:eastAsia="宋体" w:cs="宋体"/>
                <w:sz w:val="24"/>
                <w:szCs w:val="20"/>
                <w:highlight w:val="none"/>
                <w:lang w:val="en-US" w:eastAsia="zh-CN"/>
              </w:rPr>
              <w:t>2</w:t>
            </w:r>
          </w:p>
        </w:tc>
        <w:tc>
          <w:tcPr>
            <w:tcW w:w="3364" w:type="dxa"/>
            <w:noWrap w:val="0"/>
            <w:vAlign w:val="center"/>
          </w:tcPr>
          <w:p>
            <w:pPr>
              <w:keepNext w:val="0"/>
              <w:keepLines w:val="0"/>
              <w:widowControl/>
              <w:suppressLineNumbers w:val="0"/>
              <w:spacing w:before="100" w:beforeAutospacing="1" w:after="100" w:afterAutospacing="1" w:line="400" w:lineRule="exact"/>
              <w:ind w:left="0" w:right="0"/>
              <w:jc w:val="center"/>
              <w:rPr>
                <w:rFonts w:hint="eastAsia" w:ascii="宋体" w:hAnsi="宋体" w:eastAsia="宋体" w:cs="宋体"/>
                <w:kern w:val="2"/>
                <w:sz w:val="24"/>
                <w:szCs w:val="24"/>
                <w:highlight w:val="none"/>
                <w:lang w:val="en-US" w:eastAsia="zh-CN" w:bidi="ar-SA"/>
              </w:rPr>
            </w:pPr>
          </w:p>
        </w:tc>
        <w:tc>
          <w:tcPr>
            <w:tcW w:w="3414" w:type="dxa"/>
            <w:noWrap w:val="0"/>
            <w:vAlign w:val="center"/>
          </w:tcPr>
          <w:p>
            <w:pPr>
              <w:keepNext w:val="0"/>
              <w:keepLines w:val="0"/>
              <w:widowControl/>
              <w:suppressLineNumbers w:val="0"/>
              <w:adjustRightInd w:val="0"/>
              <w:snapToGrid w:val="0"/>
              <w:spacing w:before="0" w:beforeAutospacing="0" w:after="0" w:afterAutospacing="0" w:line="500" w:lineRule="exact"/>
              <w:ind w:left="0" w:right="0"/>
              <w:jc w:val="center"/>
              <w:rPr>
                <w:rFonts w:hint="eastAsia" w:ascii="宋体" w:hAnsi="宋体" w:eastAsia="宋体" w:cs="宋体"/>
                <w:b w:val="0"/>
                <w:bCs w:val="0"/>
                <w:color w:val="000000"/>
                <w:kern w:val="2"/>
                <w:sz w:val="24"/>
                <w:szCs w:val="24"/>
                <w:highlight w:val="none"/>
                <w:lang w:val="en-US" w:eastAsia="zh-CN" w:bidi="ar-SA"/>
              </w:rPr>
            </w:pPr>
            <w:r>
              <w:rPr>
                <w:rStyle w:val="37"/>
                <w:rFonts w:hint="eastAsia" w:cs="Times New Roman"/>
                <w:b/>
                <w:bCs/>
                <w:sz w:val="22"/>
                <w:szCs w:val="22"/>
                <w:highlight w:val="none"/>
                <w:lang w:val="en-US" w:eastAsia="zh-CN"/>
              </w:rPr>
              <w:t>服务、质量、价格、业绩、工期、信用</w:t>
            </w:r>
            <w:r>
              <w:rPr>
                <w:rStyle w:val="37"/>
                <w:rFonts w:hint="eastAsia" w:cs="Times New Roman"/>
                <w:b w:val="0"/>
                <w:bCs w:val="0"/>
                <w:sz w:val="22"/>
                <w:szCs w:val="22"/>
                <w:highlight w:val="none"/>
                <w:lang w:val="en-US" w:eastAsia="zh-CN"/>
              </w:rPr>
              <w:t>及其他因素</w:t>
            </w:r>
          </w:p>
        </w:tc>
        <w:tc>
          <w:tcPr>
            <w:tcW w:w="4025" w:type="dxa"/>
            <w:noWrap w:val="0"/>
            <w:vAlign w:val="center"/>
          </w:tcPr>
          <w:p>
            <w:pPr>
              <w:keepNext w:val="0"/>
              <w:keepLines w:val="0"/>
              <w:widowControl/>
              <w:suppressLineNumbers w:val="0"/>
              <w:spacing w:before="100" w:beforeAutospacing="1" w:after="100" w:afterAutospacing="1" w:line="400" w:lineRule="exact"/>
              <w:ind w:left="0" w:right="0"/>
              <w:jc w:val="center"/>
              <w:rPr>
                <w:rFonts w:hint="eastAsia" w:ascii="宋体" w:hAnsi="宋体" w:eastAsia="宋体" w:cs="宋体"/>
                <w:b w:val="0"/>
                <w:bCs w:val="0"/>
                <w:sz w:val="24"/>
                <w:szCs w:val="20"/>
                <w:highlight w:val="none"/>
                <w:lang w:val="en-US" w:eastAsia="zh-CN"/>
              </w:rPr>
            </w:pPr>
          </w:p>
        </w:tc>
        <w:tc>
          <w:tcPr>
            <w:tcW w:w="2782" w:type="dxa"/>
            <w:noWrap w:val="0"/>
            <w:vAlign w:val="center"/>
          </w:tcPr>
          <w:p>
            <w:pPr>
              <w:keepNext w:val="0"/>
              <w:keepLines w:val="0"/>
              <w:widowControl/>
              <w:suppressLineNumbers w:val="0"/>
              <w:spacing w:before="100" w:beforeAutospacing="1" w:after="100" w:afterAutospacing="1" w:line="400" w:lineRule="exact"/>
              <w:ind w:left="0" w:right="0"/>
              <w:jc w:val="center"/>
              <w:rPr>
                <w:rFonts w:hint="eastAsia" w:ascii="宋体" w:hAnsi="宋体" w:eastAsia="宋体" w:cs="宋体"/>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1114" w:type="dxa"/>
            <w:noWrap w:val="0"/>
            <w:vAlign w:val="center"/>
          </w:tcPr>
          <w:p>
            <w:pPr>
              <w:keepNext w:val="0"/>
              <w:keepLines w:val="0"/>
              <w:widowControl/>
              <w:suppressLineNumbers w:val="0"/>
              <w:spacing w:before="100" w:beforeAutospacing="1" w:after="100" w:afterAutospacing="1" w:line="400" w:lineRule="exact"/>
              <w:ind w:left="0" w:right="0"/>
              <w:jc w:val="center"/>
              <w:rPr>
                <w:rFonts w:hint="default" w:ascii="宋体" w:hAnsi="宋体" w:eastAsia="宋体" w:cs="宋体"/>
                <w:sz w:val="24"/>
                <w:szCs w:val="20"/>
                <w:highlight w:val="none"/>
                <w:lang w:val="en-US" w:eastAsia="zh-CN"/>
              </w:rPr>
            </w:pPr>
          </w:p>
        </w:tc>
        <w:tc>
          <w:tcPr>
            <w:tcW w:w="3364" w:type="dxa"/>
            <w:noWrap w:val="0"/>
            <w:vAlign w:val="center"/>
          </w:tcPr>
          <w:p>
            <w:pPr>
              <w:keepNext w:val="0"/>
              <w:keepLines w:val="0"/>
              <w:widowControl/>
              <w:suppressLineNumbers w:val="0"/>
              <w:shd w:val="solid" w:color="FFFFFF" w:fill="auto"/>
              <w:autoSpaceDN w:val="0"/>
              <w:spacing w:before="0" w:beforeAutospacing="0" w:after="0" w:afterAutospacing="0"/>
              <w:ind w:left="0" w:right="0"/>
              <w:jc w:val="center"/>
              <w:textAlignment w:val="center"/>
              <w:rPr>
                <w:rFonts w:hint="eastAsia" w:ascii="宋体" w:hAnsi="宋体" w:eastAsia="宋体" w:cs="宋体"/>
                <w:color w:val="000000"/>
                <w:kern w:val="2"/>
                <w:sz w:val="24"/>
                <w:szCs w:val="24"/>
                <w:highlight w:val="none"/>
                <w:shd w:val="clear" w:color="auto" w:fill="FFFFFF"/>
                <w:lang w:val="en-US" w:eastAsia="zh-CN" w:bidi="ar-SA"/>
              </w:rPr>
            </w:pPr>
          </w:p>
        </w:tc>
        <w:tc>
          <w:tcPr>
            <w:tcW w:w="3414" w:type="dxa"/>
            <w:noWrap w:val="0"/>
            <w:vAlign w:val="center"/>
          </w:tcPr>
          <w:p>
            <w:pPr>
              <w:keepNext w:val="0"/>
              <w:keepLines w:val="0"/>
              <w:widowControl/>
              <w:suppressLineNumbers w:val="0"/>
              <w:shd w:val="solid" w:color="FFFFFF" w:fill="auto"/>
              <w:autoSpaceDN w:val="0"/>
              <w:spacing w:before="0" w:beforeAutospacing="0" w:after="0" w:afterAutospacing="0"/>
              <w:ind w:left="0" w:right="0"/>
              <w:jc w:val="center"/>
              <w:textAlignment w:val="center"/>
              <w:rPr>
                <w:rFonts w:hint="eastAsia" w:ascii="宋体" w:hAnsi="宋体" w:eastAsia="宋体" w:cs="宋体"/>
                <w:b w:val="0"/>
                <w:bCs w:val="0"/>
                <w:color w:val="000000"/>
                <w:kern w:val="2"/>
                <w:sz w:val="24"/>
                <w:szCs w:val="24"/>
                <w:highlight w:val="none"/>
                <w:shd w:val="clear" w:color="auto" w:fill="FFFFFF"/>
                <w:lang w:val="en-US" w:eastAsia="zh-CN" w:bidi="ar-SA"/>
              </w:rPr>
            </w:pPr>
          </w:p>
        </w:tc>
        <w:tc>
          <w:tcPr>
            <w:tcW w:w="4025" w:type="dxa"/>
            <w:noWrap w:val="0"/>
            <w:vAlign w:val="center"/>
          </w:tcPr>
          <w:p>
            <w:pPr>
              <w:keepNext w:val="0"/>
              <w:keepLines w:val="0"/>
              <w:widowControl/>
              <w:suppressLineNumbers w:val="0"/>
              <w:spacing w:before="100" w:beforeAutospacing="1" w:after="100" w:afterAutospacing="1" w:line="400" w:lineRule="exact"/>
              <w:ind w:left="0" w:right="0"/>
              <w:jc w:val="center"/>
              <w:rPr>
                <w:rFonts w:hint="eastAsia" w:ascii="宋体" w:hAnsi="宋体" w:eastAsia="宋体" w:cs="宋体"/>
                <w:b w:val="0"/>
                <w:bCs w:val="0"/>
                <w:sz w:val="24"/>
                <w:szCs w:val="20"/>
                <w:highlight w:val="none"/>
                <w:lang w:val="en-US" w:eastAsia="zh-CN"/>
              </w:rPr>
            </w:pPr>
          </w:p>
        </w:tc>
        <w:tc>
          <w:tcPr>
            <w:tcW w:w="2782" w:type="dxa"/>
            <w:noWrap w:val="0"/>
            <w:vAlign w:val="center"/>
          </w:tcPr>
          <w:p>
            <w:pPr>
              <w:keepNext w:val="0"/>
              <w:keepLines w:val="0"/>
              <w:widowControl/>
              <w:suppressLineNumbers w:val="0"/>
              <w:spacing w:before="100" w:beforeAutospacing="1" w:after="100" w:afterAutospacing="1" w:line="400" w:lineRule="exact"/>
              <w:ind w:left="0" w:right="0"/>
              <w:jc w:val="center"/>
              <w:rPr>
                <w:rFonts w:hint="eastAsia" w:ascii="宋体" w:hAnsi="宋体" w:eastAsia="宋体" w:cs="宋体"/>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trPr>
        <w:tc>
          <w:tcPr>
            <w:tcW w:w="1114" w:type="dxa"/>
            <w:noWrap w:val="0"/>
            <w:vAlign w:val="center"/>
          </w:tcPr>
          <w:p>
            <w:pPr>
              <w:keepNext w:val="0"/>
              <w:keepLines w:val="0"/>
              <w:widowControl/>
              <w:suppressLineNumbers w:val="0"/>
              <w:spacing w:before="100" w:beforeAutospacing="1" w:after="100" w:afterAutospacing="1" w:line="400" w:lineRule="exact"/>
              <w:ind w:left="0" w:right="0"/>
              <w:jc w:val="center"/>
              <w:rPr>
                <w:rFonts w:hint="default" w:ascii="宋体" w:hAnsi="宋体" w:eastAsia="宋体" w:cs="宋体"/>
                <w:sz w:val="24"/>
                <w:szCs w:val="20"/>
                <w:highlight w:val="none"/>
                <w:lang w:val="en-US" w:eastAsia="zh-CN"/>
              </w:rPr>
            </w:pPr>
          </w:p>
        </w:tc>
        <w:tc>
          <w:tcPr>
            <w:tcW w:w="3364" w:type="dxa"/>
            <w:noWrap w:val="0"/>
            <w:vAlign w:val="center"/>
          </w:tcPr>
          <w:p>
            <w:pPr>
              <w:keepNext w:val="0"/>
              <w:keepLines w:val="0"/>
              <w:widowControl/>
              <w:suppressLineNumbers w:val="0"/>
              <w:shd w:val="solid" w:color="FFFFFF" w:fill="auto"/>
              <w:autoSpaceDN w:val="0"/>
              <w:spacing w:before="0" w:beforeAutospacing="0" w:after="0" w:afterAutospacing="0"/>
              <w:ind w:left="0" w:right="0"/>
              <w:jc w:val="center"/>
              <w:textAlignment w:val="center"/>
              <w:rPr>
                <w:rFonts w:hint="eastAsia" w:ascii="宋体" w:hAnsi="宋体" w:eastAsia="宋体" w:cs="宋体"/>
                <w:color w:val="000000"/>
                <w:kern w:val="2"/>
                <w:sz w:val="24"/>
                <w:szCs w:val="24"/>
                <w:highlight w:val="none"/>
                <w:shd w:val="clear" w:color="auto" w:fill="FFFFFF"/>
                <w:lang w:val="en-US" w:eastAsia="zh-CN" w:bidi="ar-SA"/>
              </w:rPr>
            </w:pPr>
          </w:p>
        </w:tc>
        <w:tc>
          <w:tcPr>
            <w:tcW w:w="3414" w:type="dxa"/>
            <w:noWrap w:val="0"/>
            <w:vAlign w:val="center"/>
          </w:tcPr>
          <w:p>
            <w:pPr>
              <w:keepNext w:val="0"/>
              <w:keepLines w:val="0"/>
              <w:widowControl/>
              <w:suppressLineNumbers w:val="0"/>
              <w:shd w:val="solid" w:color="FFFFFF" w:fill="auto"/>
              <w:autoSpaceDN w:val="0"/>
              <w:spacing w:before="0" w:beforeAutospacing="0" w:after="0" w:afterAutospacing="0"/>
              <w:ind w:left="0" w:right="0"/>
              <w:jc w:val="center"/>
              <w:textAlignment w:val="center"/>
              <w:rPr>
                <w:rFonts w:hint="eastAsia" w:ascii="宋体" w:hAnsi="宋体" w:eastAsia="宋体" w:cs="宋体"/>
                <w:color w:val="000000"/>
                <w:kern w:val="2"/>
                <w:sz w:val="24"/>
                <w:szCs w:val="24"/>
                <w:highlight w:val="none"/>
                <w:shd w:val="clear" w:color="auto" w:fill="FFFFFF"/>
                <w:lang w:val="en-US" w:eastAsia="zh-CN" w:bidi="ar-SA"/>
              </w:rPr>
            </w:pPr>
          </w:p>
        </w:tc>
        <w:tc>
          <w:tcPr>
            <w:tcW w:w="4025" w:type="dxa"/>
            <w:noWrap w:val="0"/>
            <w:vAlign w:val="center"/>
          </w:tcPr>
          <w:p>
            <w:pPr>
              <w:keepNext w:val="0"/>
              <w:keepLines w:val="0"/>
              <w:widowControl/>
              <w:suppressLineNumbers w:val="0"/>
              <w:spacing w:before="100" w:beforeAutospacing="1" w:after="100" w:afterAutospacing="1" w:line="400" w:lineRule="exact"/>
              <w:ind w:left="0" w:right="0"/>
              <w:jc w:val="center"/>
              <w:rPr>
                <w:rFonts w:hint="eastAsia" w:ascii="宋体" w:hAnsi="宋体" w:eastAsia="宋体" w:cs="宋体"/>
                <w:sz w:val="24"/>
                <w:szCs w:val="20"/>
                <w:highlight w:val="none"/>
                <w:lang w:val="en-US" w:eastAsia="zh-CN"/>
              </w:rPr>
            </w:pPr>
          </w:p>
        </w:tc>
        <w:tc>
          <w:tcPr>
            <w:tcW w:w="2782" w:type="dxa"/>
            <w:noWrap w:val="0"/>
            <w:vAlign w:val="center"/>
          </w:tcPr>
          <w:p>
            <w:pPr>
              <w:keepNext w:val="0"/>
              <w:keepLines w:val="0"/>
              <w:widowControl/>
              <w:suppressLineNumbers w:val="0"/>
              <w:spacing w:before="100" w:beforeAutospacing="1" w:after="100" w:afterAutospacing="1" w:line="400" w:lineRule="exact"/>
              <w:ind w:left="0" w:right="0"/>
              <w:jc w:val="center"/>
              <w:rPr>
                <w:rFonts w:hint="eastAsia" w:ascii="宋体" w:hAnsi="宋体" w:eastAsia="宋体" w:cs="宋体"/>
                <w:sz w:val="24"/>
                <w:szCs w:val="20"/>
                <w:highlight w:val="none"/>
              </w:rPr>
            </w:pPr>
          </w:p>
        </w:tc>
      </w:tr>
    </w:tbl>
    <w:p>
      <w:pPr>
        <w:rPr>
          <w:highlight w:val="none"/>
          <w:lang w:val="en-US" w:eastAsia="zh-CN"/>
        </w:rPr>
      </w:pPr>
    </w:p>
    <w:p>
      <w:pPr>
        <w:rPr>
          <w:rStyle w:val="37"/>
          <w:rFonts w:hint="eastAsia" w:cs="Times New Roman"/>
          <w:b w:val="0"/>
          <w:bCs w:val="0"/>
          <w:sz w:val="22"/>
          <w:szCs w:val="22"/>
          <w:highlight w:val="none"/>
          <w:u w:val="none"/>
          <w:lang w:val="en-US" w:eastAsia="zh-CN"/>
        </w:rPr>
      </w:pPr>
      <w:r>
        <w:rPr>
          <w:rFonts w:hint="eastAsia"/>
          <w:highlight w:val="none"/>
          <w:lang w:val="en-US" w:eastAsia="zh-CN"/>
        </w:rPr>
        <w:t>评审纪要及结论：经询比小组对</w:t>
      </w:r>
      <w:r>
        <w:rPr>
          <w:rFonts w:hint="eastAsia"/>
          <w:highlight w:val="none"/>
          <w:u w:val="single"/>
          <w:lang w:val="en-US" w:eastAsia="zh-CN"/>
        </w:rPr>
        <w:t xml:space="preserve">    </w:t>
      </w:r>
      <w:r>
        <w:rPr>
          <w:rFonts w:hint="eastAsia"/>
          <w:highlight w:val="none"/>
          <w:lang w:val="en-US" w:eastAsia="zh-CN"/>
        </w:rPr>
        <w:t>家投标供应商进行</w:t>
      </w:r>
      <w:r>
        <w:rPr>
          <w:rStyle w:val="37"/>
          <w:rFonts w:cs="Times New Roman"/>
          <w:b w:val="0"/>
          <w:bCs w:val="0"/>
          <w:sz w:val="22"/>
          <w:szCs w:val="22"/>
          <w:highlight w:val="none"/>
        </w:rPr>
        <w:t>沟通评议</w:t>
      </w:r>
      <w:r>
        <w:rPr>
          <w:rStyle w:val="37"/>
          <w:rFonts w:hint="eastAsia" w:cs="Times New Roman"/>
          <w:b w:val="0"/>
          <w:bCs w:val="0"/>
          <w:sz w:val="22"/>
          <w:szCs w:val="22"/>
          <w:highlight w:val="none"/>
          <w:lang w:eastAsia="zh-CN"/>
        </w:rPr>
        <w:t>，</w:t>
      </w:r>
      <w:r>
        <w:rPr>
          <w:rStyle w:val="37"/>
          <w:rFonts w:hint="eastAsia" w:cs="Times New Roman"/>
          <w:b w:val="0"/>
          <w:bCs w:val="0"/>
          <w:sz w:val="22"/>
          <w:szCs w:val="22"/>
          <w:highlight w:val="none"/>
          <w:u w:val="single"/>
          <w:lang w:val="en-US" w:eastAsia="zh-CN"/>
        </w:rPr>
        <w:t xml:space="preserve">               （投标人名称） </w:t>
      </w:r>
      <w:r>
        <w:rPr>
          <w:rStyle w:val="37"/>
          <w:rFonts w:hint="eastAsia" w:cs="Times New Roman"/>
          <w:b w:val="0"/>
          <w:bCs w:val="0"/>
          <w:sz w:val="22"/>
          <w:szCs w:val="22"/>
          <w:highlight w:val="none"/>
          <w:u w:val="none"/>
          <w:lang w:val="en-US" w:eastAsia="zh-CN"/>
        </w:rPr>
        <w:t xml:space="preserve"> 评议结果优于其他</w:t>
      </w:r>
      <w:r>
        <w:rPr>
          <w:rStyle w:val="37"/>
          <w:rFonts w:hint="eastAsia" w:cs="Times New Roman"/>
          <w:b w:val="0"/>
          <w:bCs w:val="0"/>
          <w:sz w:val="22"/>
          <w:szCs w:val="22"/>
          <w:highlight w:val="none"/>
          <w:u w:val="single"/>
          <w:lang w:val="en-US" w:eastAsia="zh-CN"/>
        </w:rPr>
        <w:t xml:space="preserve">    </w:t>
      </w:r>
      <w:r>
        <w:rPr>
          <w:rStyle w:val="37"/>
          <w:rFonts w:hint="eastAsia" w:cs="Times New Roman"/>
          <w:b w:val="0"/>
          <w:bCs w:val="0"/>
          <w:sz w:val="22"/>
          <w:szCs w:val="22"/>
          <w:highlight w:val="none"/>
          <w:u w:val="none"/>
          <w:lang w:val="en-US" w:eastAsia="zh-CN"/>
        </w:rPr>
        <w:t>家投标供应商，其投标报价为：</w:t>
      </w:r>
      <w:r>
        <w:rPr>
          <w:rStyle w:val="37"/>
          <w:rFonts w:hint="eastAsia" w:cs="Times New Roman"/>
          <w:b w:val="0"/>
          <w:bCs w:val="0"/>
          <w:sz w:val="22"/>
          <w:szCs w:val="22"/>
          <w:highlight w:val="none"/>
          <w:u w:val="single"/>
          <w:lang w:val="en-US" w:eastAsia="zh-CN"/>
        </w:rPr>
        <w:t xml:space="preserve">          </w:t>
      </w:r>
      <w:r>
        <w:rPr>
          <w:rStyle w:val="37"/>
          <w:rFonts w:hint="eastAsia" w:cs="Times New Roman"/>
          <w:b w:val="0"/>
          <w:bCs w:val="0"/>
          <w:sz w:val="22"/>
          <w:szCs w:val="22"/>
          <w:highlight w:val="none"/>
          <w:u w:val="none"/>
          <w:lang w:val="en-US" w:eastAsia="zh-CN"/>
        </w:rPr>
        <w:t>，现确定为第一成交候选供应商。</w:t>
      </w:r>
    </w:p>
    <w:p>
      <w:pPr>
        <w:pStyle w:val="12"/>
        <w:rPr>
          <w:rFonts w:hint="eastAsia" w:ascii="Times New Roman" w:hAnsi="Times New Roman" w:eastAsia="宋体" w:cs="Times New Roman"/>
          <w:b/>
          <w:bCs/>
          <w:kern w:val="2"/>
          <w:sz w:val="30"/>
          <w:szCs w:val="30"/>
          <w:highlight w:val="none"/>
          <w:lang w:val="en-US" w:eastAsia="zh-CN" w:bidi="ar-SA"/>
        </w:rPr>
      </w:pPr>
      <w:r>
        <w:rPr>
          <w:rFonts w:hint="eastAsia"/>
          <w:highlight w:val="none"/>
          <w:lang w:val="en-US" w:eastAsia="zh-CN"/>
        </w:rPr>
        <w:t>询比小组签字：</w:t>
      </w:r>
    </w:p>
    <w:p>
      <w:pPr>
        <w:pStyle w:val="12"/>
        <w:ind w:left="0" w:leftChars="0" w:firstLine="0" w:firstLineChars="0"/>
        <w:rPr>
          <w:rFonts w:hint="default"/>
          <w:highlight w:val="none"/>
          <w:lang w:val="en-US" w:eastAsia="zh-CN"/>
        </w:rPr>
      </w:pPr>
    </w:p>
    <w:sectPr>
      <w:footerReference r:id="rId9" w:type="default"/>
      <w:footnotePr>
        <w:numFmt w:val="decimalEnclosedCircleChinese"/>
        <w:numRestart w:val="eachPage"/>
      </w:footnotePr>
      <w:pgSz w:w="16838" w:h="11906" w:orient="landscape"/>
      <w:pgMar w:top="1417" w:right="1417" w:bottom="1417" w:left="1417" w:header="851" w:footer="851" w:gutter="0"/>
      <w:lnNumType w:countBy="0"/>
      <w:pgNumType w:fmt="decimal"/>
      <w:cols w:space="425" w:num="1"/>
      <w:vAlign w:val="top"/>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40"/>
      </w:pPr>
      <w:r>
        <w:separator/>
      </w:r>
    </w:p>
  </w:endnote>
  <w:endnote w:type="continuationSeparator" w:id="1">
    <w:p>
      <w:pPr>
        <w:spacing w:line="240" w:lineRule="auto"/>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altName w:val="微软雅黑"/>
    <w:panose1 w:val="02010600030101010101"/>
    <w:charset w:val="86"/>
    <w:family w:val="auto"/>
    <w:pitch w:val="default"/>
    <w:sig w:usb0="00000000" w:usb1="00000000"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widowControl/>
      <w:snapToGrid w:val="0"/>
      <w:ind w:firstLine="360"/>
      <w:jc w:val="left"/>
      <w:textAlignment w:val="baseline"/>
      <w:rPr>
        <w:rStyle w:val="37"/>
        <w:rFonts w:ascii="Times New Roman" w:hAnsi="Times New Roman" w:eastAsia="宋体"/>
        <w:kern w:val="2"/>
        <w:sz w:val="18"/>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widowControl/>
      <w:snapToGrid w:val="0"/>
      <w:ind w:firstLine="360"/>
      <w:jc w:val="left"/>
      <w:textAlignment w:val="baseline"/>
      <w:rPr>
        <w:rStyle w:val="37"/>
        <w:rFonts w:ascii="Times New Roman" w:hAnsi="Times New Roman" w:eastAsia="宋体"/>
        <w:kern w:val="2"/>
        <w:sz w:val="18"/>
        <w:szCs w:val="18"/>
        <w:lang w:val="en-US" w:eastAsia="zh-CN" w:bidi="ar-S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0"/>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23</w:t>
                          </w:r>
                          <w:r>
                            <w:rPr>
                              <w:rFonts w:hint="eastAsia"/>
                              <w:lang w:eastAsia="zh-CN"/>
                            </w:rPr>
                            <w:fldChar w:fldCharType="end"/>
                          </w:r>
                          <w:r>
                            <w:rPr>
                              <w:rFonts w:hint="eastAsia"/>
                              <w:lang w:eastAsia="zh-CN"/>
                            </w:rPr>
                            <w:t xml:space="preserve"> 页</w:t>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TCrejLAQAAnAMAAA4AAAAAAAAAAQAgAAAAHgEAAGRycy9lMm9E&#10;b2MueG1sUEsFBgAAAAAGAAYAWQEAAFsFAAAAAA==&#10;">
              <v:fill on="f" focussize="0,0"/>
              <v:stroke on="f"/>
              <v:imagedata o:title=""/>
              <o:lock v:ext="edit" aspectratio="f"/>
              <v:textbox inset="0mm,0mm,0mm,0mm" style="mso-fit-shape-to-text:t;">
                <w:txbxContent>
                  <w:p>
                    <w:pPr>
                      <w:pStyle w:val="10"/>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23</w:t>
                    </w:r>
                    <w:r>
                      <w:rPr>
                        <w:rFonts w:hint="eastAsia"/>
                        <w:lang w:eastAsia="zh-CN"/>
                      </w:rPr>
                      <w:fldChar w:fldCharType="end"/>
                    </w:r>
                    <w:r>
                      <w:rPr>
                        <w:rFonts w:hint="eastAsia"/>
                        <w:lang w:eastAsia="zh-CN"/>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widowControl/>
      <w:snapToGrid w:val="0"/>
      <w:ind w:firstLine="360"/>
      <w:jc w:val="center"/>
      <w:textAlignment w:val="baseline"/>
      <w:rPr>
        <w:rStyle w:val="37"/>
        <w:rFonts w:ascii="Times New Roman" w:hAnsi="Times New Roman" w:eastAsia="宋体"/>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posOffset>2280285</wp:posOffset>
              </wp:positionH>
              <wp:positionV relativeFrom="paragraph">
                <wp:posOffset>0</wp:posOffset>
              </wp:positionV>
              <wp:extent cx="1437640" cy="18542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437640" cy="185420"/>
                      </a:xfrm>
                      <a:prstGeom prst="rect">
                        <a:avLst/>
                      </a:prstGeom>
                      <a:noFill/>
                      <a:ln>
                        <a:noFill/>
                      </a:ln>
                    </wps:spPr>
                    <wps:txbx>
                      <w:txbxContent>
                        <w:p>
                          <w:pPr>
                            <w:pStyle w:val="10"/>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23</w:t>
                          </w:r>
                          <w:r>
                            <w:rPr>
                              <w:rFonts w:hint="eastAsia"/>
                              <w:lang w:eastAsia="zh-CN"/>
                            </w:rPr>
                            <w:fldChar w:fldCharType="end"/>
                          </w:r>
                          <w:r>
                            <w:rPr>
                              <w:rFonts w:hint="eastAsia"/>
                              <w:lang w:eastAsia="zh-CN"/>
                            </w:rPr>
                            <w:t xml:space="preserve"> 页</w:t>
                          </w:r>
                        </w:p>
                      </w:txbxContent>
                    </wps:txbx>
                    <wps:bodyPr lIns="0" tIns="0" rIns="0" bIns="0" upright="0"/>
                  </wps:wsp>
                </a:graphicData>
              </a:graphic>
            </wp:anchor>
          </w:drawing>
        </mc:Choice>
        <mc:Fallback>
          <w:pict>
            <v:shape id="文本框 1026" o:spid="_x0000_s1026" o:spt="202" type="#_x0000_t202" style="position:absolute;left:0pt;margin-left:179.55pt;margin-top:0pt;height:14.6pt;width:113.2pt;mso-position-horizontal-relative:margin;z-index:251659264;mso-width-relative:page;mso-height-relative:page;" filled="f" stroked="f" coordsize="21600,21600" o:gfxdata="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Lk2ON9YAAAAHAQAADwAAAAAAAAABACAAAAAiAAAAZHJzL2Rvd25yZXYueG1sUEsB&#10;AhQAFAAAAAgAh07iQKtb8LK+AQAAdQMAAA4AAAAAAAAAAQAgAAAAJQEAAGRycy9lMm9Eb2MueG1s&#10;UEsFBgAAAAAGAAYAWQEAAFUFAAAAAA==&#10;">
              <v:fill on="f" focussize="0,0"/>
              <v:stroke on="f"/>
              <v:imagedata o:title=""/>
              <o:lock v:ext="edit" aspectratio="f"/>
              <v:textbox inset="0mm,0mm,0mm,0mm">
                <w:txbxContent>
                  <w:p>
                    <w:pPr>
                      <w:pStyle w:val="10"/>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23</w:t>
                    </w:r>
                    <w:r>
                      <w:rPr>
                        <w:rFonts w:hint="eastAsia"/>
                        <w:lang w:eastAsia="zh-CN"/>
                      </w:rPr>
                      <w:fldChar w:fldCharType="end"/>
                    </w:r>
                    <w:r>
                      <w:rPr>
                        <w:rFonts w:hint="eastAsia"/>
                        <w:lang w:eastAsia="zh-CN"/>
                      </w:rPr>
                      <w:t xml:space="preserve"> 页</w:t>
                    </w:r>
                  </w:p>
                </w:txbxContent>
              </v:textbox>
            </v:shape>
          </w:pict>
        </mc:Fallback>
      </mc:AlternateContent>
    </w:r>
  </w:p>
  <w:p>
    <w:pPr>
      <w:pStyle w:val="10"/>
      <w:widowControl/>
      <w:snapToGrid w:val="0"/>
      <w:ind w:firstLine="360"/>
      <w:jc w:val="left"/>
      <w:textAlignment w:val="baseline"/>
      <w:rPr>
        <w:rStyle w:val="37"/>
        <w:rFonts w:ascii="Times New Roman" w:hAnsi="Times New Roman" w:eastAsia="宋体"/>
        <w:kern w:val="2"/>
        <w:sz w:val="18"/>
        <w:szCs w:val="18"/>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widowControl/>
      <w:snapToGrid w:val="0"/>
      <w:ind w:firstLine="360"/>
      <w:jc w:val="center"/>
      <w:textAlignment w:val="baseline"/>
      <w:rPr>
        <w:rStyle w:val="37"/>
        <w:rFonts w:ascii="Times New Roman" w:hAnsi="Times New Roman" w:eastAsia="宋体"/>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posOffset>2280285</wp:posOffset>
              </wp:positionH>
              <wp:positionV relativeFrom="paragraph">
                <wp:posOffset>0</wp:posOffset>
              </wp:positionV>
              <wp:extent cx="1437640" cy="18542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437640" cy="185420"/>
                      </a:xfrm>
                      <a:prstGeom prst="rect">
                        <a:avLst/>
                      </a:prstGeom>
                      <a:noFill/>
                      <a:ln>
                        <a:noFill/>
                      </a:ln>
                    </wps:spPr>
                    <wps:txbx>
                      <w:txbxContent>
                        <w:p>
                          <w:pPr>
                            <w:pStyle w:val="10"/>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23</w:t>
                          </w:r>
                          <w:r>
                            <w:rPr>
                              <w:rFonts w:hint="eastAsia"/>
                              <w:lang w:eastAsia="zh-CN"/>
                            </w:rPr>
                            <w:fldChar w:fldCharType="end"/>
                          </w:r>
                          <w:r>
                            <w:rPr>
                              <w:rFonts w:hint="eastAsia"/>
                              <w:lang w:eastAsia="zh-CN"/>
                            </w:rPr>
                            <w:t xml:space="preserve"> 页</w:t>
                          </w:r>
                        </w:p>
                      </w:txbxContent>
                    </wps:txbx>
                    <wps:bodyPr lIns="0" tIns="0" rIns="0" bIns="0" upright="0"/>
                  </wps:wsp>
                </a:graphicData>
              </a:graphic>
            </wp:anchor>
          </w:drawing>
        </mc:Choice>
        <mc:Fallback>
          <w:pict>
            <v:shape id="文本框 1026" o:spid="_x0000_s1026" o:spt="202" type="#_x0000_t202" style="position:absolute;left:0pt;margin-left:179.55pt;margin-top:0pt;height:14.6pt;width:113.2pt;mso-position-horizontal-relative:margin;z-index:251659264;mso-width-relative:page;mso-height-relative:page;" filled="f" stroked="f" coordsize="21600,21600" o:gfxdata="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uTY431gAAAAcBAAAPAAAAAAAAAAEAIAAAACIAAABkcnMvZG93bnJldi54bWxQSwEC&#10;FAAUAAAACACHTuJAWO9Z+r0BAAB1AwAADgAAAAAAAAABACAAAAAlAQAAZHJzL2Uyb0RvYy54bWxQ&#10;SwUGAAAAAAYABgBZAQAAVAUAAAAA&#10;">
              <v:fill on="f" focussize="0,0"/>
              <v:stroke on="f"/>
              <v:imagedata o:title=""/>
              <o:lock v:ext="edit" aspectratio="f"/>
              <v:textbox inset="0mm,0mm,0mm,0mm">
                <w:txbxContent>
                  <w:p>
                    <w:pPr>
                      <w:pStyle w:val="10"/>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23</w:t>
                    </w:r>
                    <w:r>
                      <w:rPr>
                        <w:rFonts w:hint="eastAsia"/>
                        <w:lang w:eastAsia="zh-CN"/>
                      </w:rPr>
                      <w:fldChar w:fldCharType="end"/>
                    </w:r>
                    <w:r>
                      <w:rPr>
                        <w:rFonts w:hint="eastAsia"/>
                        <w:lang w:eastAsia="zh-CN"/>
                      </w:rPr>
                      <w:t xml:space="preserve"> 页</w:t>
                    </w:r>
                  </w:p>
                </w:txbxContent>
              </v:textbox>
            </v:shape>
          </w:pict>
        </mc:Fallback>
      </mc:AlternateContent>
    </w:r>
  </w:p>
  <w:p>
    <w:pPr>
      <w:pStyle w:val="10"/>
      <w:widowControl/>
      <w:snapToGrid w:val="0"/>
      <w:ind w:firstLine="360"/>
      <w:jc w:val="left"/>
      <w:textAlignment w:val="baseline"/>
      <w:rPr>
        <w:rStyle w:val="37"/>
        <w:rFonts w:ascii="Times New Roman" w:hAnsi="Times New Roman" w:eastAsia="宋体"/>
        <w:kern w:val="2"/>
        <w:sz w:val="18"/>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40"/>
      </w:pPr>
      <w:r>
        <w:separator/>
      </w:r>
    </w:p>
  </w:footnote>
  <w:footnote w:type="continuationSeparator" w:id="1">
    <w:p>
      <w:pPr>
        <w:spacing w:line="300" w:lineRule="auto"/>
        <w:ind w:firstLine="4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widowControl/>
      <w:pBdr>
        <w:bottom w:val="single" w:color="000000" w:sz="4" w:space="1"/>
      </w:pBdr>
      <w:snapToGrid w:val="0"/>
      <w:spacing w:line="240" w:lineRule="auto"/>
      <w:ind w:left="0" w:leftChars="0" w:firstLine="0" w:firstLineChars="0"/>
      <w:jc w:val="both"/>
      <w:textAlignment w:val="baseline"/>
      <w:rPr>
        <w:rStyle w:val="37"/>
        <w:rFonts w:ascii="Times New Roman" w:hAnsi="Times New Roman" w:eastAsia="宋体"/>
        <w:kern w:val="2"/>
        <w:sz w:val="13"/>
        <w:szCs w:val="13"/>
        <w:lang w:val="en-US" w:eastAsia="zh-CN" w:bidi="ar-SA"/>
      </w:rPr>
    </w:pPr>
    <w:r>
      <w:rPr>
        <w:rStyle w:val="37"/>
        <w:rFonts w:hint="eastAsia" w:ascii="宋体" w:hAnsi="宋体"/>
        <w:kern w:val="2"/>
        <w:sz w:val="13"/>
        <w:szCs w:val="13"/>
        <w:lang w:val="en-US" w:eastAsia="zh-CN" w:bidi="ar-SA"/>
      </w:rPr>
      <w:t>东西溪乡西溪村人居环境整治提升项目-月亮湾作家村研学接待中心项目监理服务（二次）</w:t>
    </w:r>
    <w:r>
      <w:rPr>
        <w:rStyle w:val="37"/>
        <w:rFonts w:ascii="宋体" w:hAnsi="宋体" w:eastAsia="宋体"/>
        <w:kern w:val="2"/>
        <w:sz w:val="13"/>
        <w:szCs w:val="13"/>
        <w:lang w:val="en-US" w:eastAsia="zh-CN" w:bidi="ar-SA"/>
      </w:rPr>
      <w:t xml:space="preserve">询比文件  </w:t>
    </w:r>
    <w:r>
      <w:rPr>
        <w:rStyle w:val="37"/>
        <w:rFonts w:ascii="Times New Roman" w:hAnsi="Times New Roman" w:eastAsia="宋体"/>
        <w:kern w:val="2"/>
        <w:sz w:val="13"/>
        <w:szCs w:val="13"/>
        <w:lang w:val="en-US" w:eastAsia="zh-CN" w:bidi="ar-SA"/>
      </w:rPr>
      <w:t xml:space="preserve">    </w:t>
    </w:r>
    <w:r>
      <w:rPr>
        <w:rStyle w:val="37"/>
        <w:rFonts w:hint="eastAsia"/>
        <w:kern w:val="2"/>
        <w:sz w:val="13"/>
        <w:szCs w:val="13"/>
        <w:lang w:val="en-US" w:eastAsia="zh-CN" w:bidi="ar-SA"/>
      </w:rPr>
      <w:t xml:space="preserve">       </w:t>
    </w:r>
    <w:r>
      <w:rPr>
        <w:rStyle w:val="37"/>
        <w:rFonts w:ascii="Times New Roman" w:hAnsi="Times New Roman" w:eastAsia="宋体"/>
        <w:kern w:val="2"/>
        <w:sz w:val="13"/>
        <w:szCs w:val="13"/>
        <w:lang w:val="en-US" w:eastAsia="zh-CN" w:bidi="ar-SA"/>
      </w:rPr>
      <w:t xml:space="preserve">     </w:t>
    </w:r>
    <w:r>
      <w:rPr>
        <w:rStyle w:val="37"/>
        <w:rFonts w:hint="eastAsia"/>
        <w:kern w:val="2"/>
        <w:sz w:val="13"/>
        <w:szCs w:val="13"/>
        <w:lang w:val="en-US" w:eastAsia="zh-CN" w:bidi="ar-SA"/>
      </w:rPr>
      <w:t xml:space="preserve">       </w:t>
    </w:r>
    <w:r>
      <w:rPr>
        <w:rStyle w:val="37"/>
        <w:rFonts w:ascii="宋体" w:hAnsi="宋体" w:eastAsia="宋体"/>
        <w:kern w:val="2"/>
        <w:sz w:val="13"/>
        <w:szCs w:val="13"/>
        <w:lang w:val="en-US" w:eastAsia="zh-CN" w:bidi="ar-SA"/>
      </w:rPr>
      <w:t>安徽大别山工程咨询有限公司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8EB695"/>
    <w:multiLevelType w:val="singleLevel"/>
    <w:tmpl w:val="F48EB695"/>
    <w:lvl w:ilvl="0" w:tentative="0">
      <w:start w:val="4"/>
      <w:numFmt w:val="chineseCounting"/>
      <w:suff w:val="nothing"/>
      <w:lvlText w:val="%1、"/>
      <w:lvlJc w:val="left"/>
      <w:pPr>
        <w:widowControl/>
        <w:textAlignment w:val="baseline"/>
      </w:pPr>
      <w:rPr>
        <w:rStyle w:val="37"/>
      </w:rPr>
    </w:lvl>
  </w:abstractNum>
  <w:abstractNum w:abstractNumId="1">
    <w:nsid w:val="30420499"/>
    <w:multiLevelType w:val="singleLevel"/>
    <w:tmpl w:val="30420499"/>
    <w:lvl w:ilvl="0" w:tentative="0">
      <w:start w:val="1"/>
      <w:numFmt w:val="chineseCounting"/>
      <w:suff w:val="nothing"/>
      <w:lvlText w:val="%1、"/>
      <w:lvlJc w:val="left"/>
      <w:pPr>
        <w:widowControl/>
        <w:textAlignment w:val="baseline"/>
      </w:pPr>
      <w:rPr>
        <w:rStyle w:val="37"/>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footnotePr>
    <w:numFmt w:val="decimalEnclosedCircleChinese"/>
    <w:numRestart w:val="eachPage"/>
    <w:footnote w:id="0"/>
    <w:footnote w:id="1"/>
  </w:footnotePr>
  <w:endnotePr>
    <w:endnote w:id="0"/>
    <w:endnote w:id="1"/>
  </w:endnotePr>
  <w:compat>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5NzM3M2JhNGFjMDJhZWIxZDEyODlmYjJhNjQwYzQifQ=="/>
  </w:docVars>
  <w:rsids>
    <w:rsidRoot w:val="00172A27"/>
    <w:rsid w:val="00247E77"/>
    <w:rsid w:val="00A903CF"/>
    <w:rsid w:val="01171569"/>
    <w:rsid w:val="019260A8"/>
    <w:rsid w:val="019447BD"/>
    <w:rsid w:val="01B500F6"/>
    <w:rsid w:val="01DB37E4"/>
    <w:rsid w:val="025826AA"/>
    <w:rsid w:val="02965EE7"/>
    <w:rsid w:val="02E84657"/>
    <w:rsid w:val="03212322"/>
    <w:rsid w:val="032F7D11"/>
    <w:rsid w:val="03314235"/>
    <w:rsid w:val="03FE4949"/>
    <w:rsid w:val="045879E0"/>
    <w:rsid w:val="0520114A"/>
    <w:rsid w:val="0563515B"/>
    <w:rsid w:val="067D49A1"/>
    <w:rsid w:val="06B67923"/>
    <w:rsid w:val="06EB2BE9"/>
    <w:rsid w:val="07721522"/>
    <w:rsid w:val="07F5638C"/>
    <w:rsid w:val="081E09A4"/>
    <w:rsid w:val="0972335F"/>
    <w:rsid w:val="09E8223E"/>
    <w:rsid w:val="0A382873"/>
    <w:rsid w:val="0A784E4B"/>
    <w:rsid w:val="0ABA625C"/>
    <w:rsid w:val="0AE51BB1"/>
    <w:rsid w:val="0AF24B04"/>
    <w:rsid w:val="0CB660C9"/>
    <w:rsid w:val="0CD66AA1"/>
    <w:rsid w:val="0D327165"/>
    <w:rsid w:val="0F8F4DC0"/>
    <w:rsid w:val="0FDE3C3F"/>
    <w:rsid w:val="10304445"/>
    <w:rsid w:val="108C39E7"/>
    <w:rsid w:val="10B342EE"/>
    <w:rsid w:val="10BF16AE"/>
    <w:rsid w:val="11586EE7"/>
    <w:rsid w:val="11A24DA1"/>
    <w:rsid w:val="120E63DB"/>
    <w:rsid w:val="12681CB5"/>
    <w:rsid w:val="135044CB"/>
    <w:rsid w:val="13875504"/>
    <w:rsid w:val="14164B85"/>
    <w:rsid w:val="14362C1F"/>
    <w:rsid w:val="14AB58AF"/>
    <w:rsid w:val="14E022E1"/>
    <w:rsid w:val="159C281C"/>
    <w:rsid w:val="15B77FE1"/>
    <w:rsid w:val="15DC09AD"/>
    <w:rsid w:val="16203BC1"/>
    <w:rsid w:val="16420E06"/>
    <w:rsid w:val="167E5561"/>
    <w:rsid w:val="173B3EAF"/>
    <w:rsid w:val="18142FE8"/>
    <w:rsid w:val="18292B8E"/>
    <w:rsid w:val="182B2747"/>
    <w:rsid w:val="18A43DB0"/>
    <w:rsid w:val="18EF2F10"/>
    <w:rsid w:val="19F51F53"/>
    <w:rsid w:val="1A246E3F"/>
    <w:rsid w:val="1A3C26E8"/>
    <w:rsid w:val="1A4D6230"/>
    <w:rsid w:val="1AB32372"/>
    <w:rsid w:val="1AC61BFD"/>
    <w:rsid w:val="1B256925"/>
    <w:rsid w:val="1B38452B"/>
    <w:rsid w:val="1C06768E"/>
    <w:rsid w:val="1D2B6FF7"/>
    <w:rsid w:val="1D9671EC"/>
    <w:rsid w:val="1ED53667"/>
    <w:rsid w:val="1F165768"/>
    <w:rsid w:val="1F897D76"/>
    <w:rsid w:val="1FC51F5F"/>
    <w:rsid w:val="200F04C4"/>
    <w:rsid w:val="2032449A"/>
    <w:rsid w:val="20517888"/>
    <w:rsid w:val="21D07BB9"/>
    <w:rsid w:val="21DA354C"/>
    <w:rsid w:val="21E604A4"/>
    <w:rsid w:val="22332E5A"/>
    <w:rsid w:val="234E36F9"/>
    <w:rsid w:val="2453245F"/>
    <w:rsid w:val="24D83C5D"/>
    <w:rsid w:val="25196DFD"/>
    <w:rsid w:val="25834AF2"/>
    <w:rsid w:val="265C22FB"/>
    <w:rsid w:val="26CE55A7"/>
    <w:rsid w:val="26DC2275"/>
    <w:rsid w:val="288A1661"/>
    <w:rsid w:val="28C50263"/>
    <w:rsid w:val="28CE2A97"/>
    <w:rsid w:val="29AD5731"/>
    <w:rsid w:val="2A2417B7"/>
    <w:rsid w:val="2A6D3B96"/>
    <w:rsid w:val="2B4319D4"/>
    <w:rsid w:val="2B4A4D0D"/>
    <w:rsid w:val="2B4B4B3E"/>
    <w:rsid w:val="2C317E40"/>
    <w:rsid w:val="2C555D7D"/>
    <w:rsid w:val="2C8F5FE6"/>
    <w:rsid w:val="2CCF2421"/>
    <w:rsid w:val="2D127E81"/>
    <w:rsid w:val="2D641ACB"/>
    <w:rsid w:val="2DB651CE"/>
    <w:rsid w:val="2E5454F9"/>
    <w:rsid w:val="2EA40226"/>
    <w:rsid w:val="2FFB7A68"/>
    <w:rsid w:val="310C5A9F"/>
    <w:rsid w:val="3161287C"/>
    <w:rsid w:val="318B151A"/>
    <w:rsid w:val="31CA58F1"/>
    <w:rsid w:val="31F43C04"/>
    <w:rsid w:val="32601BAD"/>
    <w:rsid w:val="32851B1A"/>
    <w:rsid w:val="32B514D8"/>
    <w:rsid w:val="32D1714B"/>
    <w:rsid w:val="33280AA3"/>
    <w:rsid w:val="332A73EA"/>
    <w:rsid w:val="33316522"/>
    <w:rsid w:val="340F4F37"/>
    <w:rsid w:val="34D46C3A"/>
    <w:rsid w:val="34E6283D"/>
    <w:rsid w:val="35212836"/>
    <w:rsid w:val="35252BA6"/>
    <w:rsid w:val="358A0E60"/>
    <w:rsid w:val="361B4349"/>
    <w:rsid w:val="362C473A"/>
    <w:rsid w:val="36342195"/>
    <w:rsid w:val="369060F9"/>
    <w:rsid w:val="36DE7CD7"/>
    <w:rsid w:val="37053898"/>
    <w:rsid w:val="370A4379"/>
    <w:rsid w:val="371E01BA"/>
    <w:rsid w:val="377E0F84"/>
    <w:rsid w:val="378E2D18"/>
    <w:rsid w:val="378F629C"/>
    <w:rsid w:val="382D0B0B"/>
    <w:rsid w:val="3863027A"/>
    <w:rsid w:val="388D2FD0"/>
    <w:rsid w:val="38AC245C"/>
    <w:rsid w:val="39606AC5"/>
    <w:rsid w:val="39623CF8"/>
    <w:rsid w:val="3A697CFE"/>
    <w:rsid w:val="3AB664BC"/>
    <w:rsid w:val="3AFA3668"/>
    <w:rsid w:val="3BA038B3"/>
    <w:rsid w:val="3BA23236"/>
    <w:rsid w:val="3BB06FE5"/>
    <w:rsid w:val="3BC55BF0"/>
    <w:rsid w:val="3C2312F2"/>
    <w:rsid w:val="3D073351"/>
    <w:rsid w:val="3D21083B"/>
    <w:rsid w:val="3D257C54"/>
    <w:rsid w:val="3D606013"/>
    <w:rsid w:val="3D6874B5"/>
    <w:rsid w:val="3E606004"/>
    <w:rsid w:val="3F5F7F0B"/>
    <w:rsid w:val="3F786042"/>
    <w:rsid w:val="3FA50377"/>
    <w:rsid w:val="3FC217B1"/>
    <w:rsid w:val="401665B8"/>
    <w:rsid w:val="414859E5"/>
    <w:rsid w:val="41A13BB5"/>
    <w:rsid w:val="41BF3DE1"/>
    <w:rsid w:val="42A967D2"/>
    <w:rsid w:val="435412BA"/>
    <w:rsid w:val="435940FA"/>
    <w:rsid w:val="43601655"/>
    <w:rsid w:val="436E3483"/>
    <w:rsid w:val="43866888"/>
    <w:rsid w:val="43914E80"/>
    <w:rsid w:val="44362D1E"/>
    <w:rsid w:val="449D5877"/>
    <w:rsid w:val="45A860A2"/>
    <w:rsid w:val="45B80273"/>
    <w:rsid w:val="45F0610F"/>
    <w:rsid w:val="460B24D6"/>
    <w:rsid w:val="461A2AB3"/>
    <w:rsid w:val="46216C9B"/>
    <w:rsid w:val="462D6997"/>
    <w:rsid w:val="462E0A67"/>
    <w:rsid w:val="46C3720F"/>
    <w:rsid w:val="473769A5"/>
    <w:rsid w:val="478A0BFE"/>
    <w:rsid w:val="47B73629"/>
    <w:rsid w:val="47D9741C"/>
    <w:rsid w:val="482E7816"/>
    <w:rsid w:val="483E25D6"/>
    <w:rsid w:val="486C2C02"/>
    <w:rsid w:val="48AD72DA"/>
    <w:rsid w:val="48DA3032"/>
    <w:rsid w:val="494D4F37"/>
    <w:rsid w:val="49896029"/>
    <w:rsid w:val="4A050F26"/>
    <w:rsid w:val="4B0A3FD6"/>
    <w:rsid w:val="4BE96BFA"/>
    <w:rsid w:val="4C2F352A"/>
    <w:rsid w:val="4E74753B"/>
    <w:rsid w:val="4ECA0682"/>
    <w:rsid w:val="4ECF0E79"/>
    <w:rsid w:val="4FDB2068"/>
    <w:rsid w:val="50012819"/>
    <w:rsid w:val="5046228B"/>
    <w:rsid w:val="50C2542C"/>
    <w:rsid w:val="51295096"/>
    <w:rsid w:val="512E3FA0"/>
    <w:rsid w:val="514A189D"/>
    <w:rsid w:val="5150182C"/>
    <w:rsid w:val="52B02F7D"/>
    <w:rsid w:val="537025BA"/>
    <w:rsid w:val="538F10E2"/>
    <w:rsid w:val="54FC1548"/>
    <w:rsid w:val="55A057D4"/>
    <w:rsid w:val="568A0309"/>
    <w:rsid w:val="5695116D"/>
    <w:rsid w:val="56DA1216"/>
    <w:rsid w:val="57261638"/>
    <w:rsid w:val="57BE062F"/>
    <w:rsid w:val="57DC2368"/>
    <w:rsid w:val="589F5E76"/>
    <w:rsid w:val="58CC55CF"/>
    <w:rsid w:val="58E05522"/>
    <w:rsid w:val="5AEA5B17"/>
    <w:rsid w:val="5B655EA9"/>
    <w:rsid w:val="5B826BF1"/>
    <w:rsid w:val="5C804776"/>
    <w:rsid w:val="5D4D7062"/>
    <w:rsid w:val="5D6E59D0"/>
    <w:rsid w:val="5D896A7C"/>
    <w:rsid w:val="5E1819D3"/>
    <w:rsid w:val="5EED2EFD"/>
    <w:rsid w:val="5F3E6E5A"/>
    <w:rsid w:val="5F7E259D"/>
    <w:rsid w:val="5F897603"/>
    <w:rsid w:val="5F9661CD"/>
    <w:rsid w:val="602949F4"/>
    <w:rsid w:val="606721D5"/>
    <w:rsid w:val="606E5A37"/>
    <w:rsid w:val="607612E5"/>
    <w:rsid w:val="61645B1F"/>
    <w:rsid w:val="616E0959"/>
    <w:rsid w:val="61AA350A"/>
    <w:rsid w:val="62971D71"/>
    <w:rsid w:val="62ED20AB"/>
    <w:rsid w:val="62F20EF5"/>
    <w:rsid w:val="63613492"/>
    <w:rsid w:val="6457610A"/>
    <w:rsid w:val="655069AC"/>
    <w:rsid w:val="657747C9"/>
    <w:rsid w:val="65DF7B1B"/>
    <w:rsid w:val="65F00AE0"/>
    <w:rsid w:val="661C5489"/>
    <w:rsid w:val="661E21C7"/>
    <w:rsid w:val="6639108A"/>
    <w:rsid w:val="6686712D"/>
    <w:rsid w:val="669F0216"/>
    <w:rsid w:val="67027FFF"/>
    <w:rsid w:val="67881D7C"/>
    <w:rsid w:val="686A57F4"/>
    <w:rsid w:val="68A8316C"/>
    <w:rsid w:val="68ED3493"/>
    <w:rsid w:val="69450BD9"/>
    <w:rsid w:val="69A15CD0"/>
    <w:rsid w:val="6A3636C8"/>
    <w:rsid w:val="6A857CD1"/>
    <w:rsid w:val="6CC62031"/>
    <w:rsid w:val="6D063C8B"/>
    <w:rsid w:val="6D5653FB"/>
    <w:rsid w:val="6D9170F6"/>
    <w:rsid w:val="6DDC1BE0"/>
    <w:rsid w:val="6EA36ACE"/>
    <w:rsid w:val="6EB34205"/>
    <w:rsid w:val="6EB829DF"/>
    <w:rsid w:val="6F0D60B6"/>
    <w:rsid w:val="6F90551D"/>
    <w:rsid w:val="6F9739A3"/>
    <w:rsid w:val="6FDE2355"/>
    <w:rsid w:val="6FEA33B9"/>
    <w:rsid w:val="6FEF783E"/>
    <w:rsid w:val="7021355F"/>
    <w:rsid w:val="70726AB6"/>
    <w:rsid w:val="70950C1F"/>
    <w:rsid w:val="712A2467"/>
    <w:rsid w:val="71C44001"/>
    <w:rsid w:val="71DE57F1"/>
    <w:rsid w:val="729302F6"/>
    <w:rsid w:val="736C4A37"/>
    <w:rsid w:val="739D6CBE"/>
    <w:rsid w:val="73F63A7E"/>
    <w:rsid w:val="742F6F1A"/>
    <w:rsid w:val="74A95FEC"/>
    <w:rsid w:val="75297557"/>
    <w:rsid w:val="75D45E44"/>
    <w:rsid w:val="75F91871"/>
    <w:rsid w:val="760029C6"/>
    <w:rsid w:val="761C1093"/>
    <w:rsid w:val="76324649"/>
    <w:rsid w:val="768C0F65"/>
    <w:rsid w:val="768D4CBF"/>
    <w:rsid w:val="76E41290"/>
    <w:rsid w:val="77451FF5"/>
    <w:rsid w:val="779B2B1C"/>
    <w:rsid w:val="77E94A33"/>
    <w:rsid w:val="78420169"/>
    <w:rsid w:val="78C1275C"/>
    <w:rsid w:val="78DD082D"/>
    <w:rsid w:val="78F707A4"/>
    <w:rsid w:val="78F77B82"/>
    <w:rsid w:val="790F21B8"/>
    <w:rsid w:val="79312312"/>
    <w:rsid w:val="79B50127"/>
    <w:rsid w:val="79F419CA"/>
    <w:rsid w:val="79F80E3E"/>
    <w:rsid w:val="7AB35C7F"/>
    <w:rsid w:val="7ADC5DC4"/>
    <w:rsid w:val="7BB618B0"/>
    <w:rsid w:val="7BDE30E7"/>
    <w:rsid w:val="7C163179"/>
    <w:rsid w:val="7C441BF3"/>
    <w:rsid w:val="7CA516AF"/>
    <w:rsid w:val="7CAB2FF1"/>
    <w:rsid w:val="7CCE0A67"/>
    <w:rsid w:val="7CCF63E2"/>
    <w:rsid w:val="7D180687"/>
    <w:rsid w:val="7D38070A"/>
    <w:rsid w:val="7D7A67C2"/>
    <w:rsid w:val="7E4436FD"/>
    <w:rsid w:val="7E955D07"/>
    <w:rsid w:val="7EB87866"/>
    <w:rsid w:val="7EC71D88"/>
    <w:rsid w:val="7F2736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50"/>
    <w:qFormat/>
    <w:uiPriority w:val="0"/>
    <w:pPr>
      <w:spacing w:line="300" w:lineRule="auto"/>
      <w:ind w:firstLine="200" w:firstLineChars="200"/>
      <w:jc w:val="both"/>
      <w:textAlignment w:val="baseline"/>
    </w:pPr>
    <w:rPr>
      <w:rFonts w:ascii="宋体" w:hAnsi="宋体" w:eastAsia="宋体" w:cstheme="minorBidi"/>
      <w:sz w:val="22"/>
      <w:lang w:val="en-US" w:eastAsia="zh-CN" w:bidi="ar-SA"/>
    </w:rPr>
  </w:style>
  <w:style w:type="paragraph" w:styleId="6">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character" w:default="1" w:styleId="18">
    <w:name w:val="Default Paragraph Font"/>
    <w:semiHidden/>
    <w:qFormat/>
    <w:uiPriority w:val="0"/>
  </w:style>
  <w:style w:type="table" w:default="1" w:styleId="16">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w:basedOn w:val="3"/>
    <w:qFormat/>
    <w:uiPriority w:val="0"/>
    <w:pPr>
      <w:spacing w:line="400" w:lineRule="atLeast"/>
      <w:ind w:firstLine="426"/>
    </w:pPr>
    <w:rPr>
      <w:rFonts w:ascii="Times New Roman" w:hAnsi="Times New Roman"/>
      <w:sz w:val="24"/>
      <w:szCs w:val="20"/>
    </w:rPr>
  </w:style>
  <w:style w:type="paragraph" w:styleId="3">
    <w:name w:val="Body Text"/>
    <w:basedOn w:val="1"/>
    <w:next w:val="4"/>
    <w:qFormat/>
    <w:uiPriority w:val="0"/>
    <w:pPr>
      <w:spacing w:after="120" w:afterLines="0"/>
    </w:pPr>
  </w:style>
  <w:style w:type="paragraph" w:customStyle="1" w:styleId="4">
    <w:name w:val="Default"/>
    <w:next w:val="5"/>
    <w:qFormat/>
    <w:uiPriority w:val="0"/>
    <w:pPr>
      <w:widowControl w:val="0"/>
      <w:autoSpaceDE w:val="0"/>
      <w:autoSpaceDN w:val="0"/>
      <w:adjustRightInd w:val="0"/>
    </w:pPr>
    <w:rPr>
      <w:rFonts w:ascii="仿宋_GB2312" w:hAnsi="仿宋_GB2312" w:eastAsia="微软雅黑" w:cs="仿宋_GB2312"/>
      <w:color w:val="000000"/>
      <w:sz w:val="24"/>
      <w:szCs w:val="24"/>
      <w:lang w:val="en-US" w:eastAsia="zh-CN" w:bidi="ar-SA"/>
    </w:rPr>
  </w:style>
  <w:style w:type="paragraph" w:customStyle="1" w:styleId="5">
    <w:name w:val="表格文字"/>
    <w:basedOn w:val="1"/>
    <w:qFormat/>
    <w:uiPriority w:val="0"/>
    <w:pPr>
      <w:spacing w:line="360" w:lineRule="exact"/>
      <w:jc w:val="center"/>
    </w:pPr>
    <w:rPr>
      <w:szCs w:val="20"/>
    </w:rPr>
  </w:style>
  <w:style w:type="paragraph" w:styleId="7">
    <w:name w:val="Body Text Indent"/>
    <w:basedOn w:val="1"/>
    <w:next w:val="8"/>
    <w:unhideWhenUsed/>
    <w:qFormat/>
    <w:uiPriority w:val="0"/>
    <w:pPr>
      <w:ind w:left="420" w:leftChars="200"/>
    </w:pPr>
  </w:style>
  <w:style w:type="paragraph" w:styleId="8">
    <w:name w:val="envelope return"/>
    <w:basedOn w:val="1"/>
    <w:unhideWhenUsed/>
    <w:qFormat/>
    <w:uiPriority w:val="99"/>
    <w:pPr>
      <w:snapToGrid w:val="0"/>
      <w:spacing w:line="360" w:lineRule="auto"/>
    </w:pPr>
    <w:rPr>
      <w:rFonts w:ascii="Arial" w:hAnsi="Arial" w:cs="Arial"/>
    </w:rPr>
  </w:style>
  <w:style w:type="paragraph" w:styleId="9">
    <w:name w:val="Date"/>
    <w:basedOn w:val="1"/>
    <w:next w:val="1"/>
    <w:link w:val="42"/>
    <w:qFormat/>
    <w:uiPriority w:val="0"/>
    <w:pPr>
      <w:spacing w:line="300" w:lineRule="auto"/>
      <w:ind w:left="100" w:leftChars="2500" w:firstLine="200" w:firstLineChars="200"/>
      <w:jc w:val="both"/>
      <w:textAlignment w:val="baseline"/>
    </w:pPr>
  </w:style>
  <w:style w:type="paragraph" w:styleId="10">
    <w:name w:val="footer"/>
    <w:basedOn w:val="1"/>
    <w:link w:val="41"/>
    <w:qFormat/>
    <w:uiPriority w:val="0"/>
    <w:pPr>
      <w:tabs>
        <w:tab w:val="center" w:pos="4153"/>
        <w:tab w:val="right" w:pos="8306"/>
      </w:tabs>
      <w:snapToGrid w:val="0"/>
      <w:spacing w:line="300" w:lineRule="auto"/>
      <w:ind w:firstLine="200" w:firstLineChars="200"/>
      <w:jc w:val="left"/>
      <w:textAlignment w:val="baseline"/>
    </w:pPr>
    <w:rPr>
      <w:rFonts w:ascii="Times New Roman" w:hAnsi="Times New Roman" w:eastAsia="宋体"/>
      <w:kern w:val="2"/>
      <w:sz w:val="18"/>
      <w:szCs w:val="18"/>
      <w:lang w:val="en-US" w:eastAsia="zh-CN" w:bidi="ar-SA"/>
    </w:rPr>
  </w:style>
  <w:style w:type="paragraph" w:styleId="11">
    <w:name w:val="header"/>
    <w:basedOn w:val="1"/>
    <w:link w:val="46"/>
    <w:qFormat/>
    <w:uiPriority w:val="0"/>
    <w:pPr>
      <w:pBdr>
        <w:bottom w:val="single" w:color="000000" w:sz="4" w:space="1"/>
      </w:pBdr>
      <w:tabs>
        <w:tab w:val="center" w:pos="4153"/>
        <w:tab w:val="right" w:pos="8306"/>
      </w:tabs>
      <w:snapToGrid w:val="0"/>
      <w:spacing w:line="240" w:lineRule="auto"/>
      <w:ind w:firstLineChars="0"/>
      <w:jc w:val="both"/>
      <w:textAlignment w:val="baseline"/>
    </w:pPr>
    <w:rPr>
      <w:rFonts w:ascii="Times New Roman" w:hAnsi="Times New Roman" w:eastAsia="宋体"/>
      <w:kern w:val="2"/>
      <w:sz w:val="18"/>
      <w:szCs w:val="18"/>
      <w:lang w:val="en-US" w:eastAsia="zh-CN" w:bidi="ar-SA"/>
    </w:rPr>
  </w:style>
  <w:style w:type="paragraph" w:styleId="12">
    <w:name w:val="Body Text 2"/>
    <w:basedOn w:val="1"/>
    <w:qFormat/>
    <w:uiPriority w:val="0"/>
    <w:pPr>
      <w:spacing w:line="280" w:lineRule="exact"/>
    </w:pPr>
    <w:rPr>
      <w:rFonts w:ascii="仿宋_GB2312" w:eastAsia="仿宋_GB2312"/>
      <w:b/>
      <w:sz w:val="24"/>
    </w:rPr>
  </w:style>
  <w:style w:type="paragraph" w:styleId="13">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4">
    <w:name w:val="Title"/>
    <w:basedOn w:val="1"/>
    <w:next w:val="1"/>
    <w:link w:val="51"/>
    <w:qFormat/>
    <w:uiPriority w:val="0"/>
    <w:pPr>
      <w:spacing w:before="240" w:after="60" w:line="300" w:lineRule="auto"/>
      <w:ind w:firstLine="200" w:firstLineChars="200"/>
      <w:jc w:val="center"/>
      <w:textAlignment w:val="baseline"/>
    </w:pPr>
    <w:rPr>
      <w:rFonts w:ascii="Cambria" w:hAnsi="Cambria" w:eastAsia="宋体" w:cs="Times New Roman"/>
      <w:b/>
      <w:bCs/>
      <w:sz w:val="32"/>
      <w:szCs w:val="32"/>
      <w:lang w:val="en-US" w:eastAsia="zh-CN" w:bidi="ar-SA"/>
    </w:rPr>
  </w:style>
  <w:style w:type="paragraph" w:styleId="15">
    <w:name w:val="Body Text First Indent 2"/>
    <w:basedOn w:val="7"/>
    <w:next w:val="1"/>
    <w:qFormat/>
    <w:uiPriority w:val="0"/>
    <w:pPr>
      <w:spacing w:line="360" w:lineRule="auto"/>
      <w:jc w:val="left"/>
    </w:pPr>
    <w:rPr>
      <w:rFonts w:cs="宋体"/>
      <w:sz w:val="28"/>
      <w:szCs w:val="28"/>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style>
  <w:style w:type="character" w:styleId="20">
    <w:name w:val="FollowedHyperlink"/>
    <w:basedOn w:val="18"/>
    <w:qFormat/>
    <w:uiPriority w:val="0"/>
    <w:rPr>
      <w:color w:val="800080"/>
      <w:u w:val="none"/>
    </w:rPr>
  </w:style>
  <w:style w:type="character" w:styleId="21">
    <w:name w:val="Emphasis"/>
    <w:basedOn w:val="18"/>
    <w:qFormat/>
    <w:uiPriority w:val="0"/>
  </w:style>
  <w:style w:type="character" w:styleId="22">
    <w:name w:val="HTML Definition"/>
    <w:basedOn w:val="18"/>
    <w:qFormat/>
    <w:uiPriority w:val="0"/>
  </w:style>
  <w:style w:type="character" w:styleId="23">
    <w:name w:val="HTML Typewriter"/>
    <w:basedOn w:val="18"/>
    <w:qFormat/>
    <w:uiPriority w:val="0"/>
    <w:rPr>
      <w:rFonts w:hint="default" w:ascii="monospace" w:hAnsi="monospace" w:eastAsia="monospace" w:cs="monospace"/>
      <w:sz w:val="20"/>
    </w:rPr>
  </w:style>
  <w:style w:type="character" w:styleId="24">
    <w:name w:val="HTML Acronym"/>
    <w:basedOn w:val="18"/>
    <w:qFormat/>
    <w:uiPriority w:val="0"/>
  </w:style>
  <w:style w:type="character" w:styleId="25">
    <w:name w:val="HTML Variable"/>
    <w:basedOn w:val="18"/>
    <w:qFormat/>
    <w:uiPriority w:val="0"/>
  </w:style>
  <w:style w:type="character" w:styleId="26">
    <w:name w:val="Hyperlink"/>
    <w:link w:val="1"/>
    <w:qFormat/>
    <w:uiPriority w:val="0"/>
    <w:rPr>
      <w:rFonts w:ascii="宋体" w:hAnsi="宋体" w:eastAsia="宋体"/>
      <w:color w:val="333333"/>
      <w:kern w:val="2"/>
      <w:sz w:val="18"/>
      <w:szCs w:val="18"/>
      <w:lang w:eastAsia="zh-CN"/>
    </w:rPr>
  </w:style>
  <w:style w:type="character" w:styleId="27">
    <w:name w:val="HTML Code"/>
    <w:basedOn w:val="18"/>
    <w:qFormat/>
    <w:uiPriority w:val="0"/>
    <w:rPr>
      <w:rFonts w:ascii="monospace" w:hAnsi="monospace" w:eastAsia="monospace" w:cs="monospace"/>
      <w:sz w:val="20"/>
    </w:rPr>
  </w:style>
  <w:style w:type="character" w:styleId="28">
    <w:name w:val="HTML Cite"/>
    <w:basedOn w:val="18"/>
    <w:qFormat/>
    <w:uiPriority w:val="0"/>
  </w:style>
  <w:style w:type="character" w:styleId="29">
    <w:name w:val="HTML Keyboard"/>
    <w:basedOn w:val="18"/>
    <w:qFormat/>
    <w:uiPriority w:val="0"/>
    <w:rPr>
      <w:rFonts w:hint="default" w:ascii="monospace" w:hAnsi="monospace" w:eastAsia="monospace" w:cs="monospace"/>
      <w:sz w:val="20"/>
    </w:rPr>
  </w:style>
  <w:style w:type="character" w:styleId="30">
    <w:name w:val="HTML Sample"/>
    <w:basedOn w:val="18"/>
    <w:qFormat/>
    <w:uiPriority w:val="0"/>
    <w:rPr>
      <w:rFonts w:hint="default" w:ascii="monospace" w:hAnsi="monospace" w:eastAsia="monospace" w:cs="monospace"/>
    </w:rPr>
  </w:style>
  <w:style w:type="paragraph" w:customStyle="1" w:styleId="31">
    <w:name w:val="_Style 2"/>
    <w:basedOn w:val="1"/>
    <w:next w:val="1"/>
    <w:qFormat/>
    <w:uiPriority w:val="99"/>
    <w:pPr>
      <w:ind w:firstLine="420" w:firstLineChars="200"/>
    </w:pPr>
  </w:style>
  <w:style w:type="paragraph" w:customStyle="1" w:styleId="32">
    <w:name w:val="BodyText2"/>
    <w:basedOn w:val="1"/>
    <w:qFormat/>
    <w:uiPriority w:val="0"/>
    <w:pPr>
      <w:spacing w:line="300" w:lineRule="auto"/>
      <w:ind w:firstLine="200" w:firstLineChars="200"/>
      <w:jc w:val="both"/>
      <w:textAlignment w:val="baseline"/>
    </w:pPr>
    <w:rPr>
      <w:rFonts w:ascii="仿宋_GB2312" w:hAnsi="宋体" w:eastAsia="仿宋_GB2312"/>
      <w:b/>
      <w:sz w:val="24"/>
      <w:lang w:val="en-US" w:eastAsia="zh-CN" w:bidi="ar-SA"/>
    </w:rPr>
  </w:style>
  <w:style w:type="paragraph" w:customStyle="1" w:styleId="33">
    <w:name w:val="Heading1"/>
    <w:basedOn w:val="1"/>
    <w:next w:val="1"/>
    <w:link w:val="43"/>
    <w:qFormat/>
    <w:uiPriority w:val="0"/>
    <w:pPr>
      <w:keepNext/>
      <w:keepLines/>
      <w:spacing w:before="240" w:after="240" w:line="240" w:lineRule="auto"/>
      <w:ind w:firstLineChars="0"/>
      <w:jc w:val="center"/>
      <w:textAlignment w:val="baseline"/>
    </w:pPr>
    <w:rPr>
      <w:rFonts w:ascii="黑体" w:hAnsi="黑体" w:eastAsia="黑体" w:cs="黑体"/>
      <w:bCs/>
      <w:kern w:val="44"/>
      <w:sz w:val="44"/>
      <w:szCs w:val="44"/>
      <w:lang w:val="en-US" w:eastAsia="zh-CN" w:bidi="ar-SA"/>
    </w:rPr>
  </w:style>
  <w:style w:type="paragraph" w:customStyle="1" w:styleId="34">
    <w:name w:val="Heading2"/>
    <w:basedOn w:val="1"/>
    <w:next w:val="1"/>
    <w:link w:val="52"/>
    <w:qFormat/>
    <w:uiPriority w:val="0"/>
    <w:pPr>
      <w:keepNext/>
      <w:keepLines/>
      <w:spacing w:before="120" w:after="120" w:line="240" w:lineRule="auto"/>
      <w:ind w:firstLineChars="0"/>
      <w:jc w:val="left"/>
      <w:textAlignment w:val="baseline"/>
    </w:pPr>
    <w:rPr>
      <w:rFonts w:ascii="黑体" w:hAnsi="黑体" w:eastAsia="黑体" w:cs="黑体"/>
      <w:bCs/>
      <w:iCs/>
      <w:kern w:val="2"/>
      <w:sz w:val="30"/>
      <w:szCs w:val="30"/>
      <w:lang w:val="en-US" w:eastAsia="zh-CN" w:bidi="ar-SA"/>
    </w:rPr>
  </w:style>
  <w:style w:type="paragraph" w:customStyle="1" w:styleId="35">
    <w:name w:val="Heading3"/>
    <w:basedOn w:val="1"/>
    <w:next w:val="1"/>
    <w:link w:val="44"/>
    <w:qFormat/>
    <w:uiPriority w:val="0"/>
    <w:pPr>
      <w:keepNext/>
      <w:keepLines/>
      <w:widowControl/>
      <w:tabs>
        <w:tab w:val="left" w:pos="3229"/>
      </w:tabs>
      <w:spacing w:before="120" w:after="120" w:line="240" w:lineRule="auto"/>
      <w:ind w:firstLineChars="0"/>
      <w:jc w:val="left"/>
      <w:textAlignment w:val="baseline"/>
    </w:pPr>
    <w:rPr>
      <w:rFonts w:ascii="Times New Roman" w:hAnsi="Times New Roman" w:eastAsia="黑体"/>
      <w:kern w:val="2"/>
      <w:sz w:val="24"/>
      <w:szCs w:val="24"/>
      <w:lang w:val="en-US" w:eastAsia="zh-CN" w:bidi="ar-SA"/>
    </w:rPr>
  </w:style>
  <w:style w:type="paragraph" w:customStyle="1" w:styleId="36">
    <w:name w:val="Heading4"/>
    <w:basedOn w:val="1"/>
    <w:next w:val="1"/>
    <w:link w:val="45"/>
    <w:qFormat/>
    <w:uiPriority w:val="0"/>
    <w:pPr>
      <w:keepNext/>
      <w:spacing w:line="300" w:lineRule="auto"/>
      <w:ind w:firstLineChars="0"/>
      <w:jc w:val="left"/>
      <w:textAlignment w:val="baseline"/>
    </w:pPr>
    <w:rPr>
      <w:rFonts w:ascii="黑体" w:hAnsi="黑体" w:eastAsia="黑体"/>
      <w:sz w:val="22"/>
      <w:szCs w:val="22"/>
      <w:lang w:val="en-US" w:eastAsia="zh-CN" w:bidi="ar-SA"/>
    </w:rPr>
  </w:style>
  <w:style w:type="character" w:customStyle="1" w:styleId="37">
    <w:name w:val="NormalCharacter"/>
    <w:link w:val="1"/>
    <w:qFormat/>
    <w:uiPriority w:val="0"/>
  </w:style>
  <w:style w:type="table" w:customStyle="1" w:styleId="38">
    <w:name w:val="TableNormal"/>
    <w:qFormat/>
    <w:uiPriority w:val="0"/>
  </w:style>
  <w:style w:type="character" w:customStyle="1" w:styleId="39">
    <w:name w:val="PageNumber"/>
    <w:basedOn w:val="37"/>
    <w:link w:val="1"/>
    <w:qFormat/>
    <w:uiPriority w:val="0"/>
    <w:rPr>
      <w:rFonts w:ascii="Times New Roman" w:hAnsi="Times New Roman" w:eastAsia="宋体"/>
      <w:kern w:val="2"/>
      <w:sz w:val="21"/>
      <w:szCs w:val="24"/>
      <w:lang w:eastAsia="zh-CN"/>
    </w:rPr>
  </w:style>
  <w:style w:type="character" w:customStyle="1" w:styleId="40">
    <w:name w:val="FootnoteReference"/>
    <w:link w:val="1"/>
    <w:qFormat/>
    <w:uiPriority w:val="0"/>
    <w:rPr>
      <w:rFonts w:ascii="Times New Roman" w:hAnsi="Times New Roman" w:eastAsia="宋体"/>
      <w:kern w:val="2"/>
      <w:sz w:val="21"/>
      <w:szCs w:val="24"/>
      <w:vertAlign w:val="superscript"/>
      <w:lang w:eastAsia="zh-CN"/>
    </w:rPr>
  </w:style>
  <w:style w:type="character" w:customStyle="1" w:styleId="41">
    <w:name w:val="UserStyle_0"/>
    <w:link w:val="10"/>
    <w:qFormat/>
    <w:uiPriority w:val="0"/>
    <w:rPr>
      <w:kern w:val="2"/>
      <w:sz w:val="18"/>
      <w:szCs w:val="18"/>
    </w:rPr>
  </w:style>
  <w:style w:type="character" w:customStyle="1" w:styleId="42">
    <w:name w:val="UserStyle_1"/>
    <w:link w:val="9"/>
    <w:qFormat/>
    <w:uiPriority w:val="0"/>
    <w:rPr>
      <w:rFonts w:ascii="宋体" w:hAnsi="宋体" w:eastAsia="宋体"/>
      <w:kern w:val="2"/>
      <w:sz w:val="21"/>
      <w:szCs w:val="24"/>
      <w:lang w:eastAsia="zh-CN"/>
    </w:rPr>
  </w:style>
  <w:style w:type="character" w:customStyle="1" w:styleId="43">
    <w:name w:val="UserStyle_2"/>
    <w:link w:val="33"/>
    <w:qFormat/>
    <w:uiPriority w:val="0"/>
    <w:rPr>
      <w:rFonts w:ascii="黑体" w:hAnsi="黑体" w:eastAsia="黑体" w:cs="黑体"/>
      <w:bCs/>
      <w:kern w:val="44"/>
      <w:sz w:val="44"/>
      <w:szCs w:val="44"/>
    </w:rPr>
  </w:style>
  <w:style w:type="character" w:customStyle="1" w:styleId="44">
    <w:name w:val="UserStyle_3"/>
    <w:link w:val="35"/>
    <w:qFormat/>
    <w:uiPriority w:val="0"/>
    <w:rPr>
      <w:rFonts w:eastAsia="黑体"/>
      <w:kern w:val="2"/>
      <w:sz w:val="24"/>
      <w:szCs w:val="24"/>
    </w:rPr>
  </w:style>
  <w:style w:type="character" w:customStyle="1" w:styleId="45">
    <w:name w:val="UserStyle_4"/>
    <w:link w:val="36"/>
    <w:qFormat/>
    <w:uiPriority w:val="0"/>
    <w:rPr>
      <w:rFonts w:ascii="黑体" w:hAnsi="黑体" w:eastAsia="黑体"/>
      <w:sz w:val="22"/>
      <w:szCs w:val="22"/>
    </w:rPr>
  </w:style>
  <w:style w:type="character" w:customStyle="1" w:styleId="46">
    <w:name w:val="UserStyle_5"/>
    <w:link w:val="11"/>
    <w:qFormat/>
    <w:uiPriority w:val="0"/>
    <w:rPr>
      <w:kern w:val="2"/>
      <w:sz w:val="18"/>
      <w:szCs w:val="18"/>
    </w:rPr>
  </w:style>
  <w:style w:type="character" w:customStyle="1" w:styleId="47">
    <w:name w:val="UserStyle_6"/>
    <w:basedOn w:val="37"/>
    <w:link w:val="1"/>
    <w:qFormat/>
    <w:uiPriority w:val="0"/>
    <w:rPr>
      <w:rFonts w:ascii="仿宋" w:hAnsi="仿宋" w:eastAsia="仿宋"/>
      <w:color w:val="000000"/>
      <w:sz w:val="24"/>
      <w:szCs w:val="24"/>
    </w:rPr>
  </w:style>
  <w:style w:type="character" w:customStyle="1" w:styleId="48">
    <w:name w:val="UserStyle_7"/>
    <w:link w:val="49"/>
    <w:qFormat/>
    <w:uiPriority w:val="0"/>
    <w:rPr>
      <w:rFonts w:ascii="宋体" w:hAnsi="宋体" w:eastAsia="宋体"/>
      <w:kern w:val="2"/>
      <w:sz w:val="18"/>
      <w:szCs w:val="18"/>
      <w:lang w:eastAsia="zh-CN"/>
    </w:rPr>
  </w:style>
  <w:style w:type="paragraph" w:customStyle="1" w:styleId="49">
    <w:name w:val="Acetate"/>
    <w:basedOn w:val="1"/>
    <w:link w:val="48"/>
    <w:qFormat/>
    <w:uiPriority w:val="0"/>
    <w:pPr>
      <w:spacing w:line="240" w:lineRule="auto"/>
      <w:ind w:firstLine="200" w:firstLineChars="200"/>
      <w:jc w:val="both"/>
      <w:textAlignment w:val="baseline"/>
    </w:pPr>
    <w:rPr>
      <w:rFonts w:ascii="宋体" w:hAnsi="宋体" w:eastAsia="宋体"/>
      <w:sz w:val="18"/>
      <w:szCs w:val="18"/>
      <w:lang w:val="en-US" w:eastAsia="zh-CN" w:bidi="ar-SA"/>
    </w:rPr>
  </w:style>
  <w:style w:type="character" w:customStyle="1" w:styleId="50">
    <w:name w:val="UserStyle_8"/>
    <w:basedOn w:val="37"/>
    <w:link w:val="1"/>
    <w:qFormat/>
    <w:uiPriority w:val="0"/>
    <w:rPr>
      <w:rFonts w:ascii="Arial" w:hAnsi="Arial"/>
      <w:color w:val="000000"/>
      <w:sz w:val="24"/>
      <w:szCs w:val="24"/>
    </w:rPr>
  </w:style>
  <w:style w:type="character" w:customStyle="1" w:styleId="51">
    <w:name w:val="UserStyle_9"/>
    <w:link w:val="14"/>
    <w:qFormat/>
    <w:uiPriority w:val="0"/>
    <w:rPr>
      <w:rFonts w:ascii="Cambria" w:hAnsi="Cambria" w:eastAsia="宋体" w:cs="Times New Roman"/>
      <w:b/>
      <w:bCs/>
      <w:kern w:val="2"/>
      <w:sz w:val="32"/>
      <w:szCs w:val="32"/>
      <w:lang w:eastAsia="zh-CN"/>
    </w:rPr>
  </w:style>
  <w:style w:type="character" w:customStyle="1" w:styleId="52">
    <w:name w:val="UserStyle_10"/>
    <w:link w:val="34"/>
    <w:qFormat/>
    <w:uiPriority w:val="0"/>
    <w:rPr>
      <w:rFonts w:ascii="黑体" w:hAnsi="黑体" w:eastAsia="黑体" w:cs="黑体"/>
      <w:bCs/>
      <w:iCs/>
      <w:kern w:val="2"/>
      <w:sz w:val="30"/>
      <w:szCs w:val="30"/>
    </w:rPr>
  </w:style>
  <w:style w:type="paragraph" w:customStyle="1" w:styleId="53">
    <w:name w:val="TOC6"/>
    <w:basedOn w:val="1"/>
    <w:next w:val="1"/>
    <w:qFormat/>
    <w:uiPriority w:val="0"/>
    <w:pPr>
      <w:spacing w:line="300" w:lineRule="auto"/>
      <w:ind w:left="1100" w:firstLine="200" w:firstLineChars="200"/>
      <w:jc w:val="left"/>
      <w:textAlignment w:val="baseline"/>
    </w:pPr>
    <w:rPr>
      <w:rFonts w:ascii="Calibri" w:hAnsi="Calibri" w:eastAsia="宋体"/>
      <w:sz w:val="18"/>
      <w:szCs w:val="18"/>
      <w:lang w:val="en-US" w:eastAsia="zh-CN" w:bidi="ar-SA"/>
    </w:rPr>
  </w:style>
  <w:style w:type="paragraph" w:customStyle="1" w:styleId="54">
    <w:name w:val="PlainText"/>
    <w:basedOn w:val="1"/>
    <w:qFormat/>
    <w:uiPriority w:val="0"/>
    <w:pPr>
      <w:spacing w:line="300" w:lineRule="auto"/>
      <w:ind w:firstLine="200" w:firstLineChars="200"/>
      <w:jc w:val="both"/>
      <w:textAlignment w:val="baseline"/>
    </w:pPr>
    <w:rPr>
      <w:rFonts w:ascii="宋体" w:hAnsi="Courier New" w:eastAsia="宋体"/>
      <w:sz w:val="22"/>
      <w:lang w:val="en-US" w:eastAsia="zh-CN" w:bidi="ar-SA"/>
    </w:rPr>
  </w:style>
  <w:style w:type="paragraph" w:customStyle="1" w:styleId="55">
    <w:name w:val="BodyText"/>
    <w:basedOn w:val="1"/>
    <w:qFormat/>
    <w:uiPriority w:val="0"/>
    <w:pPr>
      <w:spacing w:after="120" w:line="300" w:lineRule="auto"/>
      <w:ind w:firstLine="200" w:firstLineChars="200"/>
      <w:jc w:val="both"/>
      <w:textAlignment w:val="baseline"/>
    </w:pPr>
    <w:rPr>
      <w:rFonts w:ascii="Times New Roman" w:hAnsi="Times New Roman" w:eastAsia="宋体"/>
      <w:kern w:val="2"/>
      <w:sz w:val="22"/>
      <w:szCs w:val="24"/>
      <w:lang w:val="en-US" w:eastAsia="zh-CN" w:bidi="ar-SA"/>
    </w:rPr>
  </w:style>
  <w:style w:type="paragraph" w:customStyle="1" w:styleId="56">
    <w:name w:val="TOC7"/>
    <w:basedOn w:val="1"/>
    <w:next w:val="1"/>
    <w:qFormat/>
    <w:uiPriority w:val="0"/>
    <w:pPr>
      <w:spacing w:line="300" w:lineRule="auto"/>
      <w:ind w:left="1320" w:firstLine="200" w:firstLineChars="200"/>
      <w:jc w:val="left"/>
      <w:textAlignment w:val="baseline"/>
    </w:pPr>
    <w:rPr>
      <w:rFonts w:ascii="Calibri" w:hAnsi="Calibri" w:eastAsia="宋体"/>
      <w:sz w:val="18"/>
      <w:szCs w:val="18"/>
      <w:lang w:val="en-US" w:eastAsia="zh-CN" w:bidi="ar-SA"/>
    </w:rPr>
  </w:style>
  <w:style w:type="paragraph" w:customStyle="1" w:styleId="57">
    <w:name w:val="NavPane"/>
    <w:basedOn w:val="1"/>
    <w:qFormat/>
    <w:uiPriority w:val="0"/>
    <w:pPr>
      <w:spacing w:line="300" w:lineRule="auto"/>
      <w:ind w:firstLine="200" w:firstLineChars="200"/>
      <w:jc w:val="both"/>
      <w:textAlignment w:val="baseline"/>
    </w:pPr>
    <w:rPr>
      <w:rFonts w:ascii="宋体" w:hAnsi="Times New Roman" w:eastAsia="宋体"/>
      <w:kern w:val="2"/>
      <w:sz w:val="18"/>
      <w:szCs w:val="18"/>
      <w:lang w:val="en-US" w:eastAsia="zh-CN" w:bidi="ar-SA"/>
    </w:rPr>
  </w:style>
  <w:style w:type="paragraph" w:customStyle="1" w:styleId="58">
    <w:name w:val="FootnoteText"/>
    <w:basedOn w:val="1"/>
    <w:qFormat/>
    <w:uiPriority w:val="0"/>
    <w:pPr>
      <w:pBdr>
        <w:top w:val="none" w:color="000000" w:sz="0" w:space="1"/>
        <w:left w:val="none" w:color="000000" w:sz="0" w:space="4"/>
        <w:bottom w:val="none" w:color="000000" w:sz="0" w:space="1"/>
        <w:right w:val="none" w:color="000000" w:sz="0" w:space="4"/>
      </w:pBdr>
      <w:snapToGrid w:val="0"/>
      <w:spacing w:line="300" w:lineRule="auto"/>
      <w:ind w:firstLine="200" w:firstLineChars="200"/>
      <w:jc w:val="left"/>
      <w:textAlignment w:val="baseline"/>
    </w:pPr>
    <w:rPr>
      <w:rFonts w:ascii="Times New Roman" w:hAnsi="Times New Roman" w:eastAsia="宋体"/>
      <w:kern w:val="2"/>
      <w:sz w:val="18"/>
      <w:szCs w:val="18"/>
      <w:lang w:val="en-US" w:eastAsia="zh-CN" w:bidi="ar-SA"/>
    </w:rPr>
  </w:style>
  <w:style w:type="paragraph" w:customStyle="1" w:styleId="59">
    <w:name w:val="NormalIndent"/>
    <w:basedOn w:val="1"/>
    <w:qFormat/>
    <w:uiPriority w:val="0"/>
    <w:pPr>
      <w:spacing w:line="300" w:lineRule="auto"/>
      <w:ind w:firstLine="420" w:firstLineChars="200"/>
      <w:jc w:val="both"/>
      <w:textAlignment w:val="baseline"/>
    </w:pPr>
  </w:style>
  <w:style w:type="paragraph" w:customStyle="1" w:styleId="60">
    <w:name w:val="MessageHeader"/>
    <w:basedOn w:val="1"/>
    <w:qFormat/>
    <w:uiPriority w:val="0"/>
    <w:pPr>
      <w:pBdr>
        <w:top w:val="single" w:color="000000" w:sz="6" w:space="1"/>
        <w:left w:val="single" w:color="000000" w:sz="6" w:space="1"/>
        <w:bottom w:val="single" w:color="000000" w:sz="6" w:space="1"/>
        <w:right w:val="single" w:color="000000" w:sz="6" w:space="1"/>
      </w:pBdr>
      <w:spacing w:line="300" w:lineRule="auto"/>
      <w:ind w:left="1080" w:leftChars="500" w:hanging="1080" w:hangingChars="500"/>
      <w:jc w:val="both"/>
      <w:textAlignment w:val="baseline"/>
    </w:pPr>
    <w:rPr>
      <w:rFonts w:ascii="Arial" w:hAnsi="Arial" w:eastAsia="宋体"/>
      <w:sz w:val="24"/>
      <w:szCs w:val="24"/>
      <w:lang w:val="en-US" w:eastAsia="zh-CN" w:bidi="ar-SA"/>
    </w:rPr>
  </w:style>
  <w:style w:type="paragraph" w:customStyle="1" w:styleId="61">
    <w:name w:val="TOC3"/>
    <w:basedOn w:val="1"/>
    <w:next w:val="1"/>
    <w:qFormat/>
    <w:uiPriority w:val="0"/>
    <w:pPr>
      <w:spacing w:line="300" w:lineRule="auto"/>
      <w:ind w:left="440" w:firstLine="200" w:firstLineChars="200"/>
      <w:jc w:val="left"/>
      <w:textAlignment w:val="baseline"/>
    </w:pPr>
    <w:rPr>
      <w:rFonts w:ascii="Calibri" w:hAnsi="Calibri" w:eastAsia="宋体"/>
      <w:i/>
      <w:iCs/>
      <w:sz w:val="20"/>
      <w:lang w:val="en-US" w:eastAsia="zh-CN" w:bidi="ar-SA"/>
    </w:rPr>
  </w:style>
  <w:style w:type="paragraph" w:customStyle="1" w:styleId="62">
    <w:name w:val="TOC5"/>
    <w:basedOn w:val="1"/>
    <w:next w:val="1"/>
    <w:qFormat/>
    <w:uiPriority w:val="0"/>
    <w:pPr>
      <w:spacing w:line="300" w:lineRule="auto"/>
      <w:ind w:left="880" w:firstLine="200" w:firstLineChars="200"/>
      <w:jc w:val="left"/>
      <w:textAlignment w:val="baseline"/>
    </w:pPr>
    <w:rPr>
      <w:rFonts w:ascii="Calibri" w:hAnsi="Calibri" w:eastAsia="宋体"/>
      <w:sz w:val="18"/>
      <w:szCs w:val="18"/>
      <w:lang w:val="en-US" w:eastAsia="zh-CN" w:bidi="ar-SA"/>
    </w:rPr>
  </w:style>
  <w:style w:type="paragraph" w:customStyle="1" w:styleId="63">
    <w:name w:val="HtmlNormal"/>
    <w:basedOn w:val="1"/>
    <w:qFormat/>
    <w:uiPriority w:val="0"/>
    <w:pPr>
      <w:spacing w:line="300" w:lineRule="auto"/>
      <w:ind w:firstLine="200" w:firstLineChars="200"/>
      <w:jc w:val="left"/>
      <w:textAlignment w:val="baseline"/>
    </w:pPr>
    <w:rPr>
      <w:rFonts w:ascii="宋体" w:hAnsi="宋体" w:eastAsia="宋体"/>
      <w:sz w:val="24"/>
      <w:lang w:val="en-US" w:eastAsia="zh-CN" w:bidi="ar-SA"/>
    </w:rPr>
  </w:style>
  <w:style w:type="paragraph" w:customStyle="1" w:styleId="64">
    <w:name w:val="TOC9"/>
    <w:basedOn w:val="1"/>
    <w:next w:val="1"/>
    <w:qFormat/>
    <w:uiPriority w:val="0"/>
    <w:pPr>
      <w:spacing w:line="300" w:lineRule="auto"/>
      <w:ind w:left="1760" w:firstLine="200" w:firstLineChars="200"/>
      <w:jc w:val="left"/>
      <w:textAlignment w:val="baseline"/>
    </w:pPr>
    <w:rPr>
      <w:rFonts w:ascii="Calibri" w:hAnsi="Calibri" w:eastAsia="宋体"/>
      <w:sz w:val="18"/>
      <w:szCs w:val="18"/>
      <w:lang w:val="en-US" w:eastAsia="zh-CN" w:bidi="ar-SA"/>
    </w:rPr>
  </w:style>
  <w:style w:type="paragraph" w:customStyle="1" w:styleId="65">
    <w:name w:val="TOC1"/>
    <w:basedOn w:val="1"/>
    <w:next w:val="1"/>
    <w:qFormat/>
    <w:uiPriority w:val="0"/>
    <w:pPr>
      <w:spacing w:before="120" w:after="120" w:line="360" w:lineRule="auto"/>
      <w:ind w:left="200" w:hanging="200" w:hangingChars="200"/>
      <w:jc w:val="left"/>
      <w:textAlignment w:val="baseline"/>
    </w:pPr>
    <w:rPr>
      <w:rFonts w:ascii="宋体" w:hAnsi="宋体" w:eastAsia="宋体" w:cs="宋体"/>
      <w:bCs/>
      <w:caps/>
      <w:sz w:val="20"/>
      <w:lang w:val="en-US" w:eastAsia="zh-CN" w:bidi="ar-SA"/>
    </w:rPr>
  </w:style>
  <w:style w:type="paragraph" w:customStyle="1" w:styleId="66">
    <w:name w:val="BodyText3"/>
    <w:basedOn w:val="1"/>
    <w:qFormat/>
    <w:uiPriority w:val="0"/>
    <w:pPr>
      <w:spacing w:line="300" w:lineRule="auto"/>
      <w:ind w:firstLine="200" w:firstLineChars="200"/>
      <w:jc w:val="both"/>
      <w:textAlignment w:val="baseline"/>
    </w:pPr>
    <w:rPr>
      <w:rFonts w:ascii="宋体" w:hAnsi="Times New Roman" w:eastAsia="宋体"/>
      <w:kern w:val="2"/>
      <w:sz w:val="24"/>
      <w:lang w:val="en-US" w:eastAsia="zh-CN" w:bidi="ar-SA"/>
    </w:rPr>
  </w:style>
  <w:style w:type="paragraph" w:customStyle="1" w:styleId="67">
    <w:name w:val="TOC4"/>
    <w:basedOn w:val="1"/>
    <w:next w:val="1"/>
    <w:qFormat/>
    <w:uiPriority w:val="0"/>
    <w:pPr>
      <w:spacing w:line="300" w:lineRule="auto"/>
      <w:ind w:left="660" w:firstLine="200" w:firstLineChars="200"/>
      <w:jc w:val="left"/>
      <w:textAlignment w:val="baseline"/>
    </w:pPr>
    <w:rPr>
      <w:rFonts w:ascii="Calibri" w:hAnsi="Calibri" w:eastAsia="宋体"/>
      <w:sz w:val="18"/>
      <w:szCs w:val="18"/>
      <w:lang w:val="en-US" w:eastAsia="zh-CN" w:bidi="ar-SA"/>
    </w:rPr>
  </w:style>
  <w:style w:type="paragraph" w:customStyle="1" w:styleId="68">
    <w:name w:val="BodyText1I2"/>
    <w:basedOn w:val="69"/>
    <w:qFormat/>
    <w:uiPriority w:val="0"/>
    <w:pPr>
      <w:spacing w:line="360" w:lineRule="auto"/>
      <w:ind w:left="420" w:leftChars="200" w:firstLine="200" w:firstLineChars="200"/>
      <w:jc w:val="left"/>
      <w:textAlignment w:val="baseline"/>
    </w:pPr>
    <w:rPr>
      <w:sz w:val="28"/>
      <w:szCs w:val="28"/>
    </w:rPr>
  </w:style>
  <w:style w:type="paragraph" w:customStyle="1" w:styleId="69">
    <w:name w:val="BodyTextIndent"/>
    <w:basedOn w:val="1"/>
    <w:next w:val="70"/>
    <w:qFormat/>
    <w:uiPriority w:val="0"/>
    <w:pPr>
      <w:spacing w:line="300" w:lineRule="auto"/>
      <w:ind w:left="420" w:leftChars="200" w:firstLine="200" w:firstLineChars="200"/>
      <w:jc w:val="both"/>
      <w:textAlignment w:val="baseline"/>
    </w:pPr>
  </w:style>
  <w:style w:type="paragraph" w:customStyle="1" w:styleId="70">
    <w:name w:val="EnvelopeReturn"/>
    <w:basedOn w:val="1"/>
    <w:qFormat/>
    <w:uiPriority w:val="0"/>
    <w:pPr>
      <w:snapToGrid w:val="0"/>
      <w:spacing w:line="360" w:lineRule="auto"/>
      <w:ind w:firstLine="200" w:firstLineChars="200"/>
      <w:jc w:val="both"/>
      <w:textAlignment w:val="baseline"/>
    </w:pPr>
    <w:rPr>
      <w:rFonts w:ascii="Arial" w:hAnsi="Arial" w:eastAsia="宋体"/>
      <w:sz w:val="22"/>
      <w:lang w:val="en-US" w:eastAsia="zh-CN" w:bidi="ar-SA"/>
    </w:rPr>
  </w:style>
  <w:style w:type="paragraph" w:customStyle="1" w:styleId="71">
    <w:name w:val="AnnotationText"/>
    <w:basedOn w:val="1"/>
    <w:qFormat/>
    <w:uiPriority w:val="0"/>
    <w:pPr>
      <w:spacing w:line="300" w:lineRule="auto"/>
      <w:ind w:firstLine="200" w:firstLineChars="200"/>
      <w:jc w:val="left"/>
      <w:textAlignment w:val="baseline"/>
    </w:pPr>
    <w:rPr>
      <w:rFonts w:ascii="Times New Roman" w:hAnsi="Times New Roman" w:eastAsia="宋体"/>
      <w:kern w:val="2"/>
      <w:sz w:val="22"/>
      <w:szCs w:val="24"/>
      <w:lang w:val="en-US" w:eastAsia="zh-CN" w:bidi="ar-SA"/>
    </w:rPr>
  </w:style>
  <w:style w:type="paragraph" w:customStyle="1" w:styleId="72">
    <w:name w:val="TOC2"/>
    <w:basedOn w:val="1"/>
    <w:next w:val="1"/>
    <w:qFormat/>
    <w:uiPriority w:val="0"/>
    <w:pPr>
      <w:spacing w:line="300" w:lineRule="auto"/>
      <w:ind w:left="220" w:firstLine="200" w:firstLineChars="200"/>
      <w:jc w:val="left"/>
      <w:textAlignment w:val="baseline"/>
    </w:pPr>
    <w:rPr>
      <w:rFonts w:ascii="Calibri" w:hAnsi="Calibri" w:eastAsia="宋体"/>
      <w:smallCaps/>
      <w:sz w:val="20"/>
      <w:lang w:val="en-US" w:eastAsia="zh-CN" w:bidi="ar-SA"/>
    </w:rPr>
  </w:style>
  <w:style w:type="paragraph" w:customStyle="1" w:styleId="73">
    <w:name w:val="TOC8"/>
    <w:basedOn w:val="1"/>
    <w:next w:val="1"/>
    <w:qFormat/>
    <w:uiPriority w:val="0"/>
    <w:pPr>
      <w:spacing w:line="300" w:lineRule="auto"/>
      <w:ind w:left="1540" w:firstLine="200" w:firstLineChars="200"/>
      <w:jc w:val="left"/>
      <w:textAlignment w:val="baseline"/>
    </w:pPr>
    <w:rPr>
      <w:rFonts w:ascii="Calibri" w:hAnsi="Calibri" w:eastAsia="宋体"/>
      <w:sz w:val="18"/>
      <w:szCs w:val="18"/>
      <w:lang w:val="en-US" w:eastAsia="zh-CN" w:bidi="ar-SA"/>
    </w:rPr>
  </w:style>
  <w:style w:type="paragraph" w:customStyle="1" w:styleId="74">
    <w:name w:val="UserStyle_11"/>
    <w:basedOn w:val="35"/>
    <w:qFormat/>
    <w:uiPriority w:val="0"/>
    <w:pPr>
      <w:keepNext/>
      <w:keepLines/>
      <w:spacing w:before="0" w:after="0" w:line="400" w:lineRule="exact"/>
      <w:ind w:firstLineChars="0"/>
      <w:jc w:val="both"/>
      <w:textAlignment w:val="baseline"/>
    </w:pPr>
    <w:rPr>
      <w:rFonts w:ascii="Times New Roman" w:hAnsi="Times New Roman" w:eastAsia="黑体"/>
      <w:kern w:val="2"/>
      <w:sz w:val="24"/>
      <w:szCs w:val="24"/>
      <w:lang w:val="en-US" w:eastAsia="zh-CN" w:bidi="ar-SA"/>
    </w:rPr>
  </w:style>
  <w:style w:type="paragraph" w:customStyle="1" w:styleId="75">
    <w:name w:val="UserStyle_12"/>
    <w:basedOn w:val="57"/>
    <w:qFormat/>
    <w:uiPriority w:val="0"/>
    <w:pPr>
      <w:spacing w:line="300" w:lineRule="auto"/>
      <w:ind w:firstLine="200" w:firstLineChars="200"/>
      <w:jc w:val="both"/>
      <w:textAlignment w:val="baseline"/>
    </w:pPr>
    <w:rPr>
      <w:rFonts w:ascii="Times New Roman" w:hAnsi="Times New Roman" w:eastAsia="宋体"/>
      <w:kern w:val="2"/>
      <w:sz w:val="21"/>
      <w:szCs w:val="24"/>
      <w:lang w:val="en-US" w:eastAsia="zh-CN" w:bidi="ar-SA"/>
    </w:rPr>
  </w:style>
  <w:style w:type="paragraph" w:customStyle="1" w:styleId="76">
    <w:name w:val="UserStyle_13"/>
    <w:basedOn w:val="1"/>
    <w:qFormat/>
    <w:uiPriority w:val="0"/>
    <w:pPr>
      <w:spacing w:line="300" w:lineRule="auto"/>
      <w:ind w:firstLineChars="0"/>
      <w:jc w:val="both"/>
      <w:textAlignment w:val="center"/>
    </w:pPr>
    <w:rPr>
      <w:rFonts w:ascii="宋体" w:hAnsi="宋体" w:eastAsia="宋体"/>
      <w:sz w:val="22"/>
      <w:szCs w:val="22"/>
      <w:lang w:val="en-US" w:eastAsia="zh-CN" w:bidi="ar-SA"/>
    </w:rPr>
  </w:style>
  <w:style w:type="paragraph" w:customStyle="1" w:styleId="77">
    <w:name w:val="UserStyle_14"/>
    <w:basedOn w:val="1"/>
    <w:qFormat/>
    <w:uiPriority w:val="0"/>
    <w:pPr>
      <w:spacing w:line="300" w:lineRule="auto"/>
      <w:ind w:firstLine="200" w:firstLineChars="200"/>
      <w:jc w:val="both"/>
      <w:textAlignment w:val="baseline"/>
    </w:pPr>
    <w:rPr>
      <w:rFonts w:ascii="宋体" w:hAnsi="宋体" w:eastAsia="宋体"/>
      <w:sz w:val="22"/>
      <w:lang w:val="en-US" w:eastAsia="zh-CN" w:bidi="ar-SA"/>
    </w:rPr>
  </w:style>
  <w:style w:type="paragraph" w:customStyle="1" w:styleId="78">
    <w:name w:val="UserStyle_15"/>
    <w:basedOn w:val="1"/>
    <w:qFormat/>
    <w:uiPriority w:val="0"/>
    <w:pPr>
      <w:spacing w:line="300" w:lineRule="auto"/>
      <w:ind w:firstLine="420" w:firstLineChars="200"/>
      <w:jc w:val="both"/>
      <w:textAlignment w:val="baseline"/>
    </w:pPr>
  </w:style>
  <w:style w:type="paragraph" w:customStyle="1" w:styleId="79">
    <w:name w:val="UserStyle_16"/>
    <w:basedOn w:val="1"/>
    <w:next w:val="1"/>
    <w:qFormat/>
    <w:uiPriority w:val="0"/>
    <w:pPr>
      <w:spacing w:line="300" w:lineRule="auto"/>
      <w:ind w:firstLine="200" w:firstLineChars="200"/>
      <w:jc w:val="both"/>
      <w:textAlignment w:val="baseline"/>
    </w:pPr>
  </w:style>
  <w:style w:type="paragraph" w:customStyle="1" w:styleId="80">
    <w:name w:val="UserStyle_17"/>
    <w:qFormat/>
    <w:uiPriority w:val="0"/>
    <w:pPr>
      <w:widowControl/>
      <w:textAlignment w:val="baseline"/>
    </w:pPr>
    <w:rPr>
      <w:rFonts w:ascii="Times New Roman" w:hAnsi="Times New Roman" w:eastAsia="宋体" w:cstheme="minorBidi"/>
      <w:lang w:val="en-US" w:eastAsia="zh-CN" w:bidi="ar-SA"/>
    </w:rPr>
  </w:style>
  <w:style w:type="table" w:customStyle="1" w:styleId="81">
    <w:name w:val="TableGrid"/>
    <w:basedOn w:val="38"/>
    <w:qFormat/>
    <w:uiPriority w:val="0"/>
  </w:style>
  <w:style w:type="paragraph" w:customStyle="1" w:styleId="82">
    <w:name w:val="样式 标题 2 + 宋体 五号 行距: 单倍行距"/>
    <w:basedOn w:val="6"/>
    <w:qFormat/>
    <w:uiPriority w:val="99"/>
    <w:pPr>
      <w:spacing w:line="240" w:lineRule="auto"/>
    </w:pPr>
    <w:rPr>
      <w:rFonts w:ascii="宋体" w:hAnsi="宋体" w:eastAsia="宋体"/>
      <w:sz w:val="21"/>
    </w:rPr>
  </w:style>
  <w:style w:type="paragraph" w:customStyle="1" w:styleId="83">
    <w:name w:val="Char Char Char Char Char Char Char1 Char"/>
    <w:basedOn w:val="1"/>
    <w:qFormat/>
    <w:uiPriority w:val="99"/>
    <w:rPr>
      <w:rFonts w:ascii="Tahoma" w:hAnsi="Tahoma"/>
      <w:sz w:val="24"/>
    </w:rPr>
  </w:style>
  <w:style w:type="character" w:customStyle="1" w:styleId="84">
    <w:name w:val="font11"/>
    <w:basedOn w:val="18"/>
    <w:qFormat/>
    <w:uiPriority w:val="0"/>
    <w:rPr>
      <w:rFonts w:hint="eastAsia" w:ascii="宋体" w:hAnsi="宋体" w:eastAsia="宋体" w:cs="宋体"/>
      <w:color w:val="000000"/>
      <w:sz w:val="22"/>
      <w:szCs w:val="22"/>
      <w:u w:val="none"/>
    </w:rPr>
  </w:style>
  <w:style w:type="character" w:customStyle="1" w:styleId="85">
    <w:name w:val="font41"/>
    <w:basedOn w:val="18"/>
    <w:qFormat/>
    <w:uiPriority w:val="0"/>
    <w:rPr>
      <w:rFonts w:ascii="Arial" w:hAnsi="Arial" w:cs="Arial"/>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22</Pages>
  <Words>6652</Words>
  <Characters>7235</Characters>
  <Lines>1</Lines>
  <Paragraphs>1</Paragraphs>
  <TotalTime>0</TotalTime>
  <ScaleCrop>false</ScaleCrop>
  <LinksUpToDate>false</LinksUpToDate>
  <CharactersWithSpaces>8239</CharactersWithSpaces>
  <Application>WPS Office_11.1.0.13703_F1E327BC-269C-435d-A152-05C5408002CA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2020-04-26T23:17:00Z</dcterms:created>
  <dc:creator>Administrator</dc:creator>
  <cp:lastModifiedBy>NTKO</cp:lastModifiedBy>
  <cp:lastPrinted>2023-03-29T07:33:40Z</cp:lastPrinted>
  <dcterms:modified xsi:type="dcterms:W3CDTF">2023-03-29T08:30:07Z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E3152D01F7424376A6186ED1A402E466</vt:lpwstr>
  </property>
</Properties>
</file>